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B7" w:rsidRDefault="007E4DB7" w:rsidP="007E4DB7">
      <w:pPr>
        <w:shd w:val="clear" w:color="auto" w:fill="FFFFFF"/>
        <w:autoSpaceDE w:val="0"/>
        <w:autoSpaceDN w:val="0"/>
        <w:adjustRightInd w:val="0"/>
        <w:spacing w:line="276" w:lineRule="auto"/>
        <w:jc w:val="both"/>
        <w:rPr>
          <w:b/>
          <w:sz w:val="32"/>
          <w:szCs w:val="32"/>
          <w:lang w:val="en-US"/>
        </w:rPr>
      </w:pPr>
      <w:r w:rsidRPr="00C73E33">
        <w:rPr>
          <w:b/>
          <w:sz w:val="32"/>
          <w:szCs w:val="32"/>
          <w:lang w:val="en-US"/>
        </w:rPr>
        <w:t>Strategic directions of development of the petr</w:t>
      </w:r>
      <w:r w:rsidRPr="00C73E33">
        <w:rPr>
          <w:b/>
          <w:sz w:val="32"/>
          <w:szCs w:val="32"/>
          <w:lang w:val="en-US"/>
        </w:rPr>
        <w:t>o</w:t>
      </w:r>
      <w:r w:rsidRPr="00C73E33">
        <w:rPr>
          <w:b/>
          <w:sz w:val="32"/>
          <w:szCs w:val="32"/>
          <w:lang w:val="en-US"/>
        </w:rPr>
        <w:t>chemical industry in Russia</w:t>
      </w:r>
    </w:p>
    <w:p w:rsidR="007E4DB7" w:rsidRPr="00C73E33" w:rsidRDefault="007E4DB7" w:rsidP="007E4DB7">
      <w:pPr>
        <w:shd w:val="clear" w:color="auto" w:fill="FFFFFF"/>
        <w:autoSpaceDE w:val="0"/>
        <w:autoSpaceDN w:val="0"/>
        <w:adjustRightInd w:val="0"/>
        <w:spacing w:line="276" w:lineRule="auto"/>
        <w:jc w:val="both"/>
        <w:rPr>
          <w:b/>
          <w:sz w:val="32"/>
          <w:szCs w:val="32"/>
          <w:lang w:val="en-US"/>
        </w:rPr>
      </w:pPr>
    </w:p>
    <w:p w:rsidR="007E4DB7" w:rsidRPr="00175C8E" w:rsidRDefault="007E4DB7" w:rsidP="007E4DB7">
      <w:pPr>
        <w:rPr>
          <w:bCs/>
          <w:i/>
          <w:color w:val="000000"/>
          <w:sz w:val="28"/>
          <w:szCs w:val="20"/>
          <w:lang w:val="en-US"/>
        </w:rPr>
      </w:pPr>
      <w:proofErr w:type="spellStart"/>
      <w:r w:rsidRPr="00C73E33">
        <w:rPr>
          <w:b/>
          <w:bCs/>
          <w:sz w:val="28"/>
          <w:szCs w:val="20"/>
          <w:lang w:val="en-US"/>
        </w:rPr>
        <w:t>Vazhenina</w:t>
      </w:r>
      <w:proofErr w:type="spellEnd"/>
      <w:r w:rsidRPr="00C73E33">
        <w:rPr>
          <w:b/>
          <w:bCs/>
          <w:sz w:val="28"/>
          <w:szCs w:val="20"/>
          <w:lang w:val="en-US"/>
        </w:rPr>
        <w:t xml:space="preserve"> Larisa </w:t>
      </w:r>
      <w:proofErr w:type="spellStart"/>
      <w:r w:rsidRPr="00C73E33">
        <w:rPr>
          <w:b/>
          <w:bCs/>
          <w:sz w:val="28"/>
          <w:szCs w:val="20"/>
          <w:lang w:val="en-US"/>
        </w:rPr>
        <w:t>Vitaljevna</w:t>
      </w:r>
      <w:proofErr w:type="spellEnd"/>
      <w:r w:rsidRPr="00C73E33">
        <w:rPr>
          <w:bCs/>
          <w:i/>
          <w:sz w:val="28"/>
          <w:szCs w:val="20"/>
          <w:lang w:val="en-US"/>
        </w:rPr>
        <w:t>,</w:t>
      </w:r>
      <w:r w:rsidRPr="00C73E33">
        <w:rPr>
          <w:sz w:val="28"/>
          <w:szCs w:val="28"/>
          <w:lang w:val="en-US"/>
        </w:rPr>
        <w:t xml:space="preserve"> </w:t>
      </w:r>
      <w:r w:rsidRPr="002868FB">
        <w:rPr>
          <w:sz w:val="28"/>
          <w:szCs w:val="28"/>
          <w:lang w:val="en-US"/>
        </w:rPr>
        <w:t>Tyumen state oil and gas University</w:t>
      </w:r>
      <w:r w:rsidRPr="00C73E33">
        <w:rPr>
          <w:sz w:val="28"/>
          <w:szCs w:val="28"/>
          <w:lang w:val="en-US"/>
        </w:rPr>
        <w:t>,</w:t>
      </w:r>
      <w:r w:rsidRPr="00C73E33">
        <w:rPr>
          <w:bCs/>
          <w:i/>
          <w:sz w:val="28"/>
          <w:szCs w:val="20"/>
          <w:lang w:val="en-US"/>
        </w:rPr>
        <w:t xml:space="preserve"> </w:t>
      </w:r>
      <w:r w:rsidRPr="004D0372">
        <w:rPr>
          <w:bCs/>
          <w:i/>
          <w:sz w:val="28"/>
          <w:szCs w:val="20"/>
          <w:lang w:val="en-US"/>
        </w:rPr>
        <w:t>cand</w:t>
      </w:r>
      <w:r w:rsidRPr="004D0372">
        <w:rPr>
          <w:bCs/>
          <w:i/>
          <w:sz w:val="28"/>
          <w:szCs w:val="20"/>
          <w:lang w:val="en-US"/>
        </w:rPr>
        <w:t>i</w:t>
      </w:r>
      <w:r w:rsidRPr="004D0372">
        <w:rPr>
          <w:bCs/>
          <w:i/>
          <w:sz w:val="28"/>
          <w:szCs w:val="20"/>
          <w:lang w:val="en-US"/>
        </w:rPr>
        <w:t>date of economic Sciences</w:t>
      </w:r>
      <w:r w:rsidRPr="00C73E33">
        <w:rPr>
          <w:sz w:val="28"/>
          <w:szCs w:val="28"/>
          <w:lang w:val="en-US"/>
        </w:rPr>
        <w:t xml:space="preserve">, </w:t>
      </w:r>
      <w:r w:rsidRPr="004D0372">
        <w:rPr>
          <w:bCs/>
          <w:i/>
          <w:sz w:val="28"/>
          <w:szCs w:val="20"/>
          <w:lang w:val="en-US"/>
        </w:rPr>
        <w:t>associate Professor</w:t>
      </w:r>
      <w:r w:rsidRPr="00C73E33">
        <w:rPr>
          <w:bCs/>
          <w:i/>
          <w:sz w:val="28"/>
          <w:szCs w:val="20"/>
          <w:lang w:val="en-US"/>
        </w:rPr>
        <w:t xml:space="preserve">; </w:t>
      </w:r>
      <w:r>
        <w:rPr>
          <w:bCs/>
          <w:i/>
          <w:sz w:val="28"/>
          <w:szCs w:val="20"/>
          <w:lang w:val="en-US"/>
        </w:rPr>
        <w:t xml:space="preserve">e-mail: </w:t>
      </w:r>
      <w:hyperlink r:id="rId6" w:history="1">
        <w:r w:rsidRPr="00175C8E">
          <w:rPr>
            <w:rStyle w:val="a3"/>
            <w:bCs/>
            <w:i/>
            <w:color w:val="000000"/>
            <w:sz w:val="28"/>
            <w:szCs w:val="20"/>
            <w:lang w:val="en-US"/>
          </w:rPr>
          <w:t>Vagenina</w:t>
        </w:r>
        <w:r w:rsidRPr="00C73E33">
          <w:rPr>
            <w:rStyle w:val="a3"/>
            <w:bCs/>
            <w:i/>
            <w:color w:val="000000"/>
            <w:sz w:val="28"/>
            <w:szCs w:val="20"/>
            <w:lang w:val="en-US"/>
          </w:rPr>
          <w:t>@</w:t>
        </w:r>
        <w:r w:rsidRPr="00175C8E">
          <w:rPr>
            <w:rStyle w:val="a3"/>
            <w:bCs/>
            <w:i/>
            <w:color w:val="000000"/>
            <w:sz w:val="28"/>
            <w:szCs w:val="20"/>
            <w:lang w:val="en-US"/>
          </w:rPr>
          <w:t>rambler</w:t>
        </w:r>
        <w:r w:rsidRPr="00C73E33">
          <w:rPr>
            <w:rStyle w:val="a3"/>
            <w:bCs/>
            <w:i/>
            <w:color w:val="000000"/>
            <w:sz w:val="28"/>
            <w:szCs w:val="20"/>
            <w:lang w:val="en-US"/>
          </w:rPr>
          <w:t>.</w:t>
        </w:r>
        <w:r w:rsidRPr="00175C8E">
          <w:rPr>
            <w:rStyle w:val="a3"/>
            <w:bCs/>
            <w:i/>
            <w:color w:val="000000"/>
            <w:sz w:val="28"/>
            <w:szCs w:val="20"/>
            <w:lang w:val="en-US"/>
          </w:rPr>
          <w:t>ru</w:t>
        </w:r>
      </w:hyperlink>
    </w:p>
    <w:p w:rsidR="007E4DB7" w:rsidRPr="002868FB" w:rsidRDefault="007E4DB7" w:rsidP="007E4DB7">
      <w:pPr>
        <w:shd w:val="clear" w:color="auto" w:fill="FFFFFF"/>
        <w:autoSpaceDE w:val="0"/>
        <w:autoSpaceDN w:val="0"/>
        <w:adjustRightInd w:val="0"/>
        <w:jc w:val="both"/>
        <w:rPr>
          <w:b/>
          <w:sz w:val="28"/>
          <w:szCs w:val="28"/>
          <w:lang w:val="en-US"/>
        </w:rPr>
      </w:pPr>
      <w:r w:rsidRPr="002868FB">
        <w:rPr>
          <w:b/>
          <w:sz w:val="28"/>
          <w:szCs w:val="28"/>
          <w:lang w:val="en-US"/>
        </w:rPr>
        <w:t xml:space="preserve">Keywords: </w:t>
      </w:r>
      <w:r w:rsidRPr="002868FB">
        <w:rPr>
          <w:sz w:val="28"/>
          <w:szCs w:val="28"/>
          <w:lang w:val="en-US"/>
        </w:rPr>
        <w:t>strategy, petrochemical industry, efficiency, hydrocarbon pr</w:t>
      </w:r>
      <w:r w:rsidRPr="002868FB">
        <w:rPr>
          <w:sz w:val="28"/>
          <w:szCs w:val="28"/>
          <w:lang w:val="en-US"/>
        </w:rPr>
        <w:t>o</w:t>
      </w:r>
      <w:r w:rsidRPr="002868FB">
        <w:rPr>
          <w:sz w:val="28"/>
          <w:szCs w:val="28"/>
          <w:lang w:val="en-US"/>
        </w:rPr>
        <w:t>cessing, food processing.</w:t>
      </w:r>
    </w:p>
    <w:p w:rsidR="007E4DB7" w:rsidRPr="00C73E33" w:rsidRDefault="007E4DB7" w:rsidP="007E4DB7">
      <w:pPr>
        <w:shd w:val="clear" w:color="auto" w:fill="FFFFFF"/>
        <w:autoSpaceDE w:val="0"/>
        <w:autoSpaceDN w:val="0"/>
        <w:adjustRightInd w:val="0"/>
        <w:jc w:val="both"/>
        <w:rPr>
          <w:sz w:val="28"/>
          <w:szCs w:val="28"/>
          <w:lang w:val="en-US"/>
        </w:rPr>
      </w:pPr>
      <w:r w:rsidRPr="002C3973">
        <w:rPr>
          <w:sz w:val="28"/>
          <w:szCs w:val="28"/>
          <w:lang w:val="en-US"/>
        </w:rPr>
        <w:t>The significant part of the</w:t>
      </w:r>
      <w:r w:rsidRPr="00BF7501">
        <w:rPr>
          <w:sz w:val="28"/>
          <w:szCs w:val="28"/>
          <w:lang w:val="en-US"/>
        </w:rPr>
        <w:t xml:space="preserve"> </w:t>
      </w:r>
      <w:r>
        <w:rPr>
          <w:sz w:val="28"/>
          <w:szCs w:val="28"/>
          <w:lang w:val="en-US"/>
        </w:rPr>
        <w:t xml:space="preserve">oil producing </w:t>
      </w:r>
      <w:proofErr w:type="gramStart"/>
      <w:r>
        <w:rPr>
          <w:sz w:val="28"/>
          <w:szCs w:val="28"/>
          <w:lang w:val="en-US"/>
        </w:rPr>
        <w:t xml:space="preserve">countries  </w:t>
      </w:r>
      <w:r w:rsidRPr="002C3973">
        <w:rPr>
          <w:sz w:val="28"/>
          <w:szCs w:val="28"/>
          <w:lang w:val="en-US"/>
        </w:rPr>
        <w:t>,</w:t>
      </w:r>
      <w:proofErr w:type="gramEnd"/>
      <w:r w:rsidRPr="002C3973">
        <w:rPr>
          <w:sz w:val="28"/>
          <w:szCs w:val="28"/>
          <w:lang w:val="en-US"/>
        </w:rPr>
        <w:t xml:space="preserve"> has </w:t>
      </w:r>
      <w:r w:rsidRPr="002C3973">
        <w:rPr>
          <w:vanish/>
          <w:sz w:val="28"/>
          <w:szCs w:val="28"/>
        </w:rPr>
        <w:t>конецформыначалоформы</w:t>
      </w:r>
      <w:r w:rsidRPr="002C3973">
        <w:rPr>
          <w:sz w:val="28"/>
          <w:szCs w:val="28"/>
          <w:lang w:val="en-US"/>
        </w:rPr>
        <w:t>poorly developed</w:t>
      </w:r>
      <w:r>
        <w:rPr>
          <w:sz w:val="28"/>
          <w:szCs w:val="28"/>
          <w:lang w:val="en-US"/>
        </w:rPr>
        <w:t xml:space="preserve"> their</w:t>
      </w:r>
      <w:r w:rsidRPr="002C3973">
        <w:rPr>
          <w:sz w:val="28"/>
          <w:szCs w:val="28"/>
          <w:lang w:val="en-US"/>
        </w:rPr>
        <w:t xml:space="preserve"> own process industry. Prompt reduction of stocks of oil (the peak of world extra</w:t>
      </w:r>
      <w:r w:rsidRPr="002C3973">
        <w:rPr>
          <w:sz w:val="28"/>
          <w:szCs w:val="28"/>
          <w:lang w:val="en-US"/>
        </w:rPr>
        <w:t>c</w:t>
      </w:r>
      <w:r w:rsidRPr="002C3973">
        <w:rPr>
          <w:sz w:val="28"/>
          <w:szCs w:val="28"/>
          <w:lang w:val="en-US"/>
        </w:rPr>
        <w:t>tion will be passed by 2020)</w:t>
      </w:r>
      <w:r w:rsidRPr="000F3D28">
        <w:rPr>
          <w:lang w:val="en-US"/>
        </w:rPr>
        <w:t xml:space="preserve"> </w:t>
      </w:r>
      <w:r w:rsidRPr="001E2911">
        <w:rPr>
          <w:sz w:val="28"/>
          <w:szCs w:val="28"/>
          <w:lang w:val="en-US"/>
        </w:rPr>
        <w:t>and unstable pricing</w:t>
      </w:r>
      <w:r w:rsidRPr="002C3973">
        <w:rPr>
          <w:sz w:val="28"/>
          <w:szCs w:val="28"/>
          <w:lang w:val="en-US"/>
        </w:rPr>
        <w:t xml:space="preserve"> forces these countries to search for alte</w:t>
      </w:r>
      <w:r>
        <w:rPr>
          <w:sz w:val="28"/>
          <w:szCs w:val="28"/>
          <w:lang w:val="en-US"/>
        </w:rPr>
        <w:t xml:space="preserve">rnative sources of the income. Last </w:t>
      </w:r>
      <w:proofErr w:type="gramStart"/>
      <w:r>
        <w:rPr>
          <w:sz w:val="28"/>
          <w:szCs w:val="28"/>
          <w:lang w:val="en-US"/>
        </w:rPr>
        <w:t>time  more</w:t>
      </w:r>
      <w:proofErr w:type="gramEnd"/>
      <w:r>
        <w:rPr>
          <w:sz w:val="28"/>
          <w:szCs w:val="28"/>
          <w:lang w:val="en-US"/>
        </w:rPr>
        <w:t xml:space="preserve"> and more </w:t>
      </w:r>
      <w:r w:rsidRPr="002C3973">
        <w:rPr>
          <w:sz w:val="28"/>
          <w:szCs w:val="28"/>
          <w:lang w:val="en-US"/>
        </w:rPr>
        <w:t>a</w:t>
      </w:r>
      <w:r w:rsidRPr="002C3973">
        <w:rPr>
          <w:sz w:val="28"/>
          <w:szCs w:val="28"/>
          <w:lang w:val="en-US"/>
        </w:rPr>
        <w:t>t</w:t>
      </w:r>
      <w:r w:rsidRPr="002C3973">
        <w:rPr>
          <w:sz w:val="28"/>
          <w:szCs w:val="28"/>
          <w:lang w:val="en-US"/>
        </w:rPr>
        <w:t>ten</w:t>
      </w:r>
      <w:r>
        <w:rPr>
          <w:sz w:val="28"/>
          <w:szCs w:val="28"/>
          <w:lang w:val="en-US"/>
        </w:rPr>
        <w:t>tion  is paid to</w:t>
      </w:r>
      <w:r w:rsidRPr="002C3973">
        <w:rPr>
          <w:sz w:val="28"/>
          <w:szCs w:val="28"/>
          <w:lang w:val="en-US"/>
        </w:rPr>
        <w:t xml:space="preserve"> natural gas, including casing-head gas and even to industrial emis</w:t>
      </w:r>
      <w:r>
        <w:rPr>
          <w:sz w:val="28"/>
          <w:szCs w:val="28"/>
          <w:lang w:val="en-US"/>
        </w:rPr>
        <w:t>sions. Due to the fact that oil is not renewable</w:t>
      </w:r>
      <w:r w:rsidRPr="002C3973">
        <w:rPr>
          <w:sz w:val="28"/>
          <w:szCs w:val="28"/>
          <w:lang w:val="en-US"/>
        </w:rPr>
        <w:t xml:space="preserve"> resource in the oil companies </w:t>
      </w:r>
      <w:r>
        <w:rPr>
          <w:sz w:val="28"/>
          <w:szCs w:val="28"/>
          <w:lang w:val="en-US"/>
        </w:rPr>
        <w:t xml:space="preserve">the </w:t>
      </w:r>
      <w:r w:rsidRPr="002C3973">
        <w:rPr>
          <w:sz w:val="28"/>
          <w:szCs w:val="28"/>
          <w:lang w:val="en-US"/>
        </w:rPr>
        <w:t>process</w:t>
      </w:r>
      <w:r>
        <w:rPr>
          <w:sz w:val="28"/>
          <w:szCs w:val="28"/>
          <w:lang w:val="en-US"/>
        </w:rPr>
        <w:t xml:space="preserve"> of</w:t>
      </w:r>
      <w:r w:rsidRPr="002C3973">
        <w:rPr>
          <w:sz w:val="28"/>
          <w:szCs w:val="28"/>
          <w:lang w:val="en-US"/>
        </w:rPr>
        <w:t xml:space="preserve"> diversif</w:t>
      </w:r>
      <w:r w:rsidRPr="002C3973">
        <w:rPr>
          <w:sz w:val="28"/>
          <w:szCs w:val="28"/>
          <w:lang w:val="en-US"/>
        </w:rPr>
        <w:t>i</w:t>
      </w:r>
      <w:r w:rsidRPr="002C3973">
        <w:rPr>
          <w:sz w:val="28"/>
          <w:szCs w:val="28"/>
          <w:lang w:val="en-US"/>
        </w:rPr>
        <w:t xml:space="preserve">cation has begun. The strategic purpose </w:t>
      </w:r>
      <w:proofErr w:type="gramStart"/>
      <w:r w:rsidRPr="002C3973">
        <w:rPr>
          <w:sz w:val="28"/>
          <w:szCs w:val="28"/>
          <w:lang w:val="en-US"/>
        </w:rPr>
        <w:t xml:space="preserve">of </w:t>
      </w:r>
      <w:r>
        <w:rPr>
          <w:sz w:val="28"/>
          <w:szCs w:val="28"/>
          <w:lang w:val="en-US"/>
        </w:rPr>
        <w:t xml:space="preserve"> the</w:t>
      </w:r>
      <w:proofErr w:type="gramEnd"/>
      <w:r>
        <w:rPr>
          <w:sz w:val="28"/>
          <w:szCs w:val="28"/>
          <w:lang w:val="en-US"/>
        </w:rPr>
        <w:t xml:space="preserve"> </w:t>
      </w:r>
      <w:r w:rsidRPr="002C3973">
        <w:rPr>
          <w:sz w:val="28"/>
          <w:szCs w:val="28"/>
          <w:lang w:val="en-US"/>
        </w:rPr>
        <w:t>world oil corporations be</w:t>
      </w:r>
      <w:r>
        <w:rPr>
          <w:sz w:val="28"/>
          <w:szCs w:val="28"/>
          <w:lang w:val="en-US"/>
        </w:rPr>
        <w:t>come</w:t>
      </w:r>
      <w:r w:rsidRPr="002C3973">
        <w:rPr>
          <w:sz w:val="28"/>
          <w:szCs w:val="28"/>
          <w:lang w:val="en-US"/>
        </w:rPr>
        <w:t xml:space="preserve"> i</w:t>
      </w:r>
      <w:r w:rsidRPr="002C3973">
        <w:rPr>
          <w:sz w:val="28"/>
          <w:szCs w:val="28"/>
          <w:lang w:val="en-US"/>
        </w:rPr>
        <w:t>n</w:t>
      </w:r>
      <w:r w:rsidRPr="002C3973">
        <w:rPr>
          <w:sz w:val="28"/>
          <w:szCs w:val="28"/>
          <w:lang w:val="en-US"/>
        </w:rPr>
        <w:t>tensive development of gas sector, integration into electric power industry, coal branch and transformation finally in</w:t>
      </w:r>
      <w:r>
        <w:rPr>
          <w:sz w:val="28"/>
          <w:szCs w:val="28"/>
          <w:lang w:val="en-US"/>
        </w:rPr>
        <w:t>to</w:t>
      </w:r>
      <w:r w:rsidRPr="002C3973">
        <w:rPr>
          <w:sz w:val="28"/>
          <w:szCs w:val="28"/>
          <w:lang w:val="en-US"/>
        </w:rPr>
        <w:t xml:space="preserve"> the power com</w:t>
      </w:r>
      <w:r>
        <w:rPr>
          <w:sz w:val="28"/>
          <w:szCs w:val="28"/>
          <w:lang w:val="en-US"/>
        </w:rPr>
        <w:t>panies</w:t>
      </w:r>
      <w:r w:rsidRPr="002C3973">
        <w:rPr>
          <w:sz w:val="28"/>
          <w:szCs w:val="28"/>
          <w:lang w:val="en-US"/>
        </w:rPr>
        <w:t>. Oil gas e</w:t>
      </w:r>
      <w:r w:rsidRPr="002C3973">
        <w:rPr>
          <w:sz w:val="28"/>
          <w:szCs w:val="28"/>
          <w:lang w:val="en-US"/>
        </w:rPr>
        <w:t>x</w:t>
      </w:r>
      <w:r w:rsidRPr="002C3973">
        <w:rPr>
          <w:sz w:val="28"/>
          <w:szCs w:val="28"/>
          <w:lang w:val="en-US"/>
        </w:rPr>
        <w:t xml:space="preserve">tracting and </w:t>
      </w:r>
      <w:proofErr w:type="spellStart"/>
      <w:r w:rsidRPr="002C3973">
        <w:rPr>
          <w:sz w:val="28"/>
          <w:szCs w:val="28"/>
          <w:lang w:val="en-US"/>
        </w:rPr>
        <w:t>petrogaschemistry</w:t>
      </w:r>
      <w:proofErr w:type="spellEnd"/>
      <w:r w:rsidRPr="002C3973">
        <w:rPr>
          <w:sz w:val="28"/>
          <w:szCs w:val="28"/>
          <w:lang w:val="en-US"/>
        </w:rPr>
        <w:t xml:space="preserve"> gradually pass in the category of hi-tech branches.</w:t>
      </w:r>
      <w:r>
        <w:rPr>
          <w:sz w:val="28"/>
          <w:szCs w:val="28"/>
          <w:lang w:val="en-US"/>
        </w:rPr>
        <w:t xml:space="preserve"> </w:t>
      </w:r>
      <w:r w:rsidRPr="00051E94">
        <w:rPr>
          <w:sz w:val="28"/>
          <w:szCs w:val="28"/>
          <w:lang w:val="en-US"/>
        </w:rPr>
        <w:t>In modern conditions the hydrocarbon processing industry requires a dyna</w:t>
      </w:r>
      <w:r w:rsidRPr="00051E94">
        <w:rPr>
          <w:sz w:val="28"/>
          <w:szCs w:val="28"/>
          <w:lang w:val="en-US"/>
        </w:rPr>
        <w:t>m</w:t>
      </w:r>
      <w:r w:rsidRPr="00051E94">
        <w:rPr>
          <w:sz w:val="28"/>
          <w:szCs w:val="28"/>
          <w:lang w:val="en-US"/>
        </w:rPr>
        <w:t>ic and innovative development which is impossible without creating your own advanced technol</w:t>
      </w:r>
      <w:r w:rsidRPr="00051E94">
        <w:rPr>
          <w:sz w:val="28"/>
          <w:szCs w:val="28"/>
          <w:lang w:val="en-US"/>
        </w:rPr>
        <w:t>o</w:t>
      </w:r>
      <w:r w:rsidRPr="00051E94">
        <w:rPr>
          <w:sz w:val="28"/>
          <w:szCs w:val="28"/>
          <w:lang w:val="en-US"/>
        </w:rPr>
        <w:t xml:space="preserve">gies. As a strategic product </w:t>
      </w:r>
      <w:proofErr w:type="gramStart"/>
      <w:r w:rsidRPr="00051E94">
        <w:rPr>
          <w:sz w:val="28"/>
          <w:szCs w:val="28"/>
          <w:lang w:val="en-US"/>
        </w:rPr>
        <w:t>directions</w:t>
      </w:r>
      <w:proofErr w:type="gramEnd"/>
      <w:r w:rsidRPr="00051E94">
        <w:rPr>
          <w:sz w:val="28"/>
          <w:szCs w:val="28"/>
          <w:lang w:val="en-US"/>
        </w:rPr>
        <w:t xml:space="preserve"> of development of hydro</w:t>
      </w:r>
      <w:r>
        <w:rPr>
          <w:sz w:val="28"/>
          <w:szCs w:val="28"/>
          <w:lang w:val="en-US"/>
        </w:rPr>
        <w:t>carbon pr</w:t>
      </w:r>
      <w:r>
        <w:rPr>
          <w:sz w:val="28"/>
          <w:szCs w:val="28"/>
          <w:lang w:val="en-US"/>
        </w:rPr>
        <w:t>o</w:t>
      </w:r>
      <w:r>
        <w:rPr>
          <w:sz w:val="28"/>
          <w:szCs w:val="28"/>
          <w:lang w:val="en-US"/>
        </w:rPr>
        <w:t xml:space="preserve">cessing it is </w:t>
      </w:r>
      <w:proofErr w:type="spellStart"/>
      <w:r>
        <w:rPr>
          <w:sz w:val="28"/>
          <w:szCs w:val="28"/>
          <w:lang w:val="en-US"/>
        </w:rPr>
        <w:t>reosonable</w:t>
      </w:r>
      <w:r w:rsidRPr="00051E94">
        <w:rPr>
          <w:sz w:val="28"/>
          <w:szCs w:val="28"/>
          <w:lang w:val="en-US"/>
        </w:rPr>
        <w:t>to</w:t>
      </w:r>
      <w:proofErr w:type="spellEnd"/>
      <w:r w:rsidRPr="00051E94">
        <w:rPr>
          <w:sz w:val="28"/>
          <w:szCs w:val="28"/>
          <w:lang w:val="en-US"/>
        </w:rPr>
        <w:t xml:space="preserve"> consider those that are at the junction of the pr</w:t>
      </w:r>
      <w:r w:rsidRPr="00051E94">
        <w:rPr>
          <w:sz w:val="28"/>
          <w:szCs w:val="28"/>
          <w:lang w:val="en-US"/>
        </w:rPr>
        <w:t>i</w:t>
      </w:r>
      <w:r w:rsidRPr="00051E94">
        <w:rPr>
          <w:sz w:val="28"/>
          <w:szCs w:val="28"/>
          <w:lang w:val="en-US"/>
        </w:rPr>
        <w:t>orities of different sectors and have a synergistic multiplier effect.</w:t>
      </w:r>
    </w:p>
    <w:p w:rsidR="007E4DB7" w:rsidRPr="007E4DB7" w:rsidRDefault="007E4DB7" w:rsidP="007E4DB7">
      <w:pPr>
        <w:widowControl w:val="0"/>
        <w:autoSpaceDE w:val="0"/>
        <w:autoSpaceDN w:val="0"/>
        <w:adjustRightInd w:val="0"/>
        <w:rPr>
          <w:b/>
          <w:color w:val="000000"/>
          <w:sz w:val="28"/>
          <w:szCs w:val="28"/>
          <w:lang w:val="en-US"/>
        </w:rPr>
      </w:pPr>
      <w:r w:rsidRPr="007E4DB7">
        <w:rPr>
          <w:b/>
          <w:bCs/>
          <w:sz w:val="28"/>
          <w:szCs w:val="28"/>
          <w:lang w:val="en-US"/>
        </w:rPr>
        <w:t>References</w:t>
      </w:r>
    </w:p>
    <w:p w:rsidR="007E4DB7" w:rsidRPr="007E4DB7" w:rsidRDefault="007E4DB7" w:rsidP="007E4DB7">
      <w:pPr>
        <w:widowControl w:val="0"/>
        <w:autoSpaceDE w:val="0"/>
        <w:autoSpaceDN w:val="0"/>
        <w:adjustRightInd w:val="0"/>
        <w:jc w:val="both"/>
        <w:rPr>
          <w:color w:val="000000"/>
          <w:sz w:val="28"/>
          <w:szCs w:val="28"/>
          <w:lang w:val="en-US"/>
        </w:rPr>
      </w:pPr>
      <w:r w:rsidRPr="007E4DB7">
        <w:rPr>
          <w:color w:val="000000"/>
          <w:sz w:val="28"/>
          <w:szCs w:val="28"/>
          <w:lang w:val="en-US"/>
        </w:rPr>
        <w:t>1.</w:t>
      </w:r>
      <w:r w:rsidRPr="007E4DB7">
        <w:rPr>
          <w:b/>
          <w:color w:val="000000"/>
          <w:sz w:val="28"/>
          <w:szCs w:val="28"/>
          <w:lang w:val="en-US"/>
        </w:rPr>
        <w:t xml:space="preserve"> </w:t>
      </w:r>
      <w:r w:rsidRPr="007E4DB7">
        <w:rPr>
          <w:color w:val="000000"/>
          <w:sz w:val="28"/>
          <w:szCs w:val="28"/>
          <w:lang w:val="en-US"/>
        </w:rPr>
        <w:t xml:space="preserve">Bitumen: a derelict refinery. </w:t>
      </w:r>
      <w:proofErr w:type="spellStart"/>
      <w:proofErr w:type="gramStart"/>
      <w:r w:rsidRPr="007E4DB7">
        <w:rPr>
          <w:color w:val="000000"/>
          <w:sz w:val="28"/>
          <w:szCs w:val="28"/>
          <w:lang w:val="en-US"/>
        </w:rPr>
        <w:t>Neftegazovaya</w:t>
      </w:r>
      <w:proofErr w:type="spellEnd"/>
      <w:r w:rsidRPr="007E4DB7">
        <w:rPr>
          <w:color w:val="000000"/>
          <w:sz w:val="28"/>
          <w:szCs w:val="28"/>
          <w:lang w:val="en-US"/>
        </w:rPr>
        <w:t xml:space="preserve"> vertical [Oil and gas Vertical], 2015, no.1, pp. 1-5 (in Russ.).</w:t>
      </w:r>
      <w:proofErr w:type="gramEnd"/>
    </w:p>
    <w:p w:rsidR="007E4DB7" w:rsidRPr="007E4DB7" w:rsidRDefault="007E4DB7" w:rsidP="007E4DB7">
      <w:pPr>
        <w:spacing w:after="200"/>
        <w:contextualSpacing/>
        <w:jc w:val="both"/>
        <w:rPr>
          <w:rFonts w:ascii="Calibri" w:eastAsia="Calibri" w:hAnsi="Calibri"/>
          <w:iCs/>
          <w:color w:val="000000"/>
          <w:sz w:val="28"/>
          <w:szCs w:val="28"/>
          <w:lang w:val="en-US" w:eastAsia="en-US"/>
        </w:rPr>
      </w:pPr>
      <w:r w:rsidRPr="007E4DB7">
        <w:rPr>
          <w:rFonts w:ascii="Calibri" w:eastAsia="Calibri" w:hAnsi="Calibri"/>
          <w:bCs/>
          <w:color w:val="000000"/>
          <w:spacing w:val="-7"/>
          <w:sz w:val="28"/>
          <w:szCs w:val="28"/>
          <w:lang w:val="en-US" w:eastAsia="en-US"/>
        </w:rPr>
        <w:t xml:space="preserve">2. </w:t>
      </w:r>
      <w:proofErr w:type="spellStart"/>
      <w:r w:rsidRPr="007E4DB7">
        <w:rPr>
          <w:rFonts w:ascii="Calibri" w:eastAsia="Calibri" w:hAnsi="Calibri"/>
          <w:bCs/>
          <w:color w:val="000000"/>
          <w:spacing w:val="-7"/>
          <w:sz w:val="28"/>
          <w:szCs w:val="28"/>
          <w:lang w:val="en-US" w:eastAsia="en-US"/>
        </w:rPr>
        <w:t>Vazhenina</w:t>
      </w:r>
      <w:proofErr w:type="spellEnd"/>
      <w:r w:rsidRPr="007E4DB7">
        <w:rPr>
          <w:rFonts w:ascii="Calibri" w:eastAsia="Calibri" w:hAnsi="Calibri"/>
          <w:bCs/>
          <w:color w:val="000000"/>
          <w:spacing w:val="-7"/>
          <w:sz w:val="28"/>
          <w:szCs w:val="28"/>
          <w:lang w:val="en-US" w:eastAsia="en-US"/>
        </w:rPr>
        <w:t xml:space="preserve"> L.V. </w:t>
      </w:r>
      <w:proofErr w:type="spellStart"/>
      <w:r w:rsidRPr="007E4DB7">
        <w:rPr>
          <w:rFonts w:ascii="Calibri" w:eastAsia="Calibri" w:hAnsi="Calibri"/>
          <w:iCs/>
          <w:color w:val="000000"/>
          <w:sz w:val="28"/>
          <w:szCs w:val="28"/>
          <w:lang w:val="en-US" w:eastAsia="en-US"/>
        </w:rPr>
        <w:t>Poputnyi</w:t>
      </w:r>
      <w:proofErr w:type="spellEnd"/>
      <w:r w:rsidRPr="007E4DB7">
        <w:rPr>
          <w:rFonts w:ascii="Calibri" w:eastAsia="Calibri" w:hAnsi="Calibri"/>
          <w:iCs/>
          <w:color w:val="000000"/>
          <w:sz w:val="28"/>
          <w:szCs w:val="28"/>
          <w:lang w:val="en-US" w:eastAsia="en-US"/>
        </w:rPr>
        <w:t xml:space="preserve"> </w:t>
      </w:r>
      <w:proofErr w:type="spellStart"/>
      <w:r w:rsidRPr="007E4DB7">
        <w:rPr>
          <w:rFonts w:ascii="Calibri" w:eastAsia="Calibri" w:hAnsi="Calibri"/>
          <w:iCs/>
          <w:color w:val="000000"/>
          <w:sz w:val="28"/>
          <w:szCs w:val="28"/>
          <w:lang w:val="en-US" w:eastAsia="en-US"/>
        </w:rPr>
        <w:t>Neftyanoi</w:t>
      </w:r>
      <w:proofErr w:type="spellEnd"/>
      <w:r w:rsidRPr="007E4DB7">
        <w:rPr>
          <w:rFonts w:ascii="Calibri" w:eastAsia="Calibri" w:hAnsi="Calibri"/>
          <w:iCs/>
          <w:color w:val="000000"/>
          <w:sz w:val="28"/>
          <w:szCs w:val="28"/>
          <w:lang w:val="en-US" w:eastAsia="en-US"/>
        </w:rPr>
        <w:t xml:space="preserve"> </w:t>
      </w:r>
      <w:proofErr w:type="spellStart"/>
      <w:r w:rsidRPr="007E4DB7">
        <w:rPr>
          <w:rFonts w:ascii="Calibri" w:eastAsia="Calibri" w:hAnsi="Calibri"/>
          <w:iCs/>
          <w:color w:val="000000"/>
          <w:sz w:val="28"/>
          <w:szCs w:val="28"/>
          <w:lang w:val="en-US" w:eastAsia="en-US"/>
        </w:rPr>
        <w:t>Gaz</w:t>
      </w:r>
      <w:proofErr w:type="spellEnd"/>
      <w:r w:rsidRPr="007E4DB7">
        <w:rPr>
          <w:rFonts w:ascii="Calibri" w:eastAsia="Calibri" w:hAnsi="Calibri"/>
          <w:iCs/>
          <w:color w:val="000000"/>
          <w:sz w:val="28"/>
          <w:szCs w:val="28"/>
          <w:lang w:val="en-US" w:eastAsia="en-US"/>
        </w:rPr>
        <w:t xml:space="preserve">: </w:t>
      </w:r>
      <w:proofErr w:type="spellStart"/>
      <w:r w:rsidRPr="007E4DB7">
        <w:rPr>
          <w:rFonts w:ascii="Calibri" w:eastAsia="Calibri" w:hAnsi="Calibri"/>
          <w:iCs/>
          <w:color w:val="000000"/>
          <w:sz w:val="28"/>
          <w:szCs w:val="28"/>
          <w:lang w:val="en-US" w:eastAsia="en-US"/>
        </w:rPr>
        <w:t>Opyt</w:t>
      </w:r>
      <w:proofErr w:type="spellEnd"/>
      <w:r w:rsidRPr="007E4DB7">
        <w:rPr>
          <w:rFonts w:ascii="Calibri" w:eastAsia="Calibri" w:hAnsi="Calibri"/>
          <w:iCs/>
          <w:color w:val="000000"/>
          <w:sz w:val="28"/>
          <w:szCs w:val="28"/>
          <w:lang w:val="en-US" w:eastAsia="en-US"/>
        </w:rPr>
        <w:t xml:space="preserve"> </w:t>
      </w:r>
      <w:proofErr w:type="spellStart"/>
      <w:r w:rsidRPr="007E4DB7">
        <w:rPr>
          <w:rFonts w:ascii="Calibri" w:eastAsia="Calibri" w:hAnsi="Calibri"/>
          <w:iCs/>
          <w:color w:val="000000"/>
          <w:sz w:val="28"/>
          <w:szCs w:val="28"/>
          <w:lang w:val="en-US" w:eastAsia="en-US"/>
        </w:rPr>
        <w:t>Pererabotki</w:t>
      </w:r>
      <w:proofErr w:type="spellEnd"/>
      <w:r w:rsidRPr="007E4DB7">
        <w:rPr>
          <w:rFonts w:ascii="Calibri" w:eastAsia="Calibri" w:hAnsi="Calibri"/>
          <w:iCs/>
          <w:color w:val="000000"/>
          <w:sz w:val="28"/>
          <w:szCs w:val="28"/>
          <w:lang w:val="en-US" w:eastAsia="en-US"/>
        </w:rPr>
        <w:t xml:space="preserve"> </w:t>
      </w:r>
      <w:proofErr w:type="spellStart"/>
      <w:r w:rsidRPr="007E4DB7">
        <w:rPr>
          <w:rFonts w:ascii="Calibri" w:eastAsia="Calibri" w:hAnsi="Calibri"/>
          <w:iCs/>
          <w:color w:val="000000"/>
          <w:sz w:val="28"/>
          <w:szCs w:val="28"/>
          <w:lang w:val="en-US" w:eastAsia="en-US"/>
        </w:rPr>
        <w:t>i</w:t>
      </w:r>
      <w:proofErr w:type="spellEnd"/>
      <w:r w:rsidRPr="007E4DB7">
        <w:rPr>
          <w:rFonts w:ascii="Calibri" w:eastAsia="Calibri" w:hAnsi="Calibri"/>
          <w:iCs/>
          <w:color w:val="000000"/>
          <w:sz w:val="28"/>
          <w:szCs w:val="28"/>
          <w:lang w:val="en-US" w:eastAsia="en-US"/>
        </w:rPr>
        <w:t xml:space="preserve"> </w:t>
      </w:r>
      <w:proofErr w:type="spellStart"/>
      <w:r w:rsidRPr="007E4DB7">
        <w:rPr>
          <w:rFonts w:ascii="Calibri" w:eastAsia="Calibri" w:hAnsi="Calibri"/>
          <w:iCs/>
          <w:color w:val="000000"/>
          <w:sz w:val="28"/>
          <w:szCs w:val="28"/>
          <w:lang w:val="en-US" w:eastAsia="en-US"/>
        </w:rPr>
        <w:t>Otsenka</w:t>
      </w:r>
      <w:proofErr w:type="spellEnd"/>
      <w:r w:rsidRPr="007E4DB7">
        <w:rPr>
          <w:rFonts w:ascii="Calibri" w:eastAsia="Calibri" w:hAnsi="Calibri"/>
          <w:iCs/>
          <w:color w:val="000000"/>
          <w:sz w:val="28"/>
          <w:szCs w:val="28"/>
          <w:lang w:val="en-US" w:eastAsia="en-US"/>
        </w:rPr>
        <w:t xml:space="preserve"> </w:t>
      </w:r>
      <w:proofErr w:type="spellStart"/>
      <w:r w:rsidRPr="007E4DB7">
        <w:rPr>
          <w:rFonts w:ascii="Calibri" w:eastAsia="Calibri" w:hAnsi="Calibri"/>
          <w:iCs/>
          <w:color w:val="000000"/>
          <w:sz w:val="28"/>
          <w:szCs w:val="28"/>
          <w:lang w:val="en-US" w:eastAsia="en-US"/>
        </w:rPr>
        <w:t>Effektivnosti</w:t>
      </w:r>
      <w:proofErr w:type="spellEnd"/>
      <w:r w:rsidRPr="007E4DB7">
        <w:rPr>
          <w:rFonts w:ascii="Calibri" w:eastAsia="Calibri" w:hAnsi="Calibri"/>
          <w:iCs/>
          <w:color w:val="000000"/>
          <w:sz w:val="28"/>
          <w:szCs w:val="28"/>
          <w:lang w:val="en-US" w:eastAsia="en-US"/>
        </w:rPr>
        <w:t xml:space="preserve"> </w:t>
      </w:r>
      <w:r w:rsidRPr="007E4DB7">
        <w:rPr>
          <w:rFonts w:ascii="Calibri" w:eastAsia="Calibri" w:hAnsi="Calibri"/>
          <w:color w:val="000000"/>
          <w:sz w:val="28"/>
          <w:szCs w:val="28"/>
          <w:lang w:val="en-US" w:eastAsia="en-US"/>
        </w:rPr>
        <w:t>[Associated petroleum</w:t>
      </w:r>
      <w:r w:rsidRPr="007E4DB7">
        <w:rPr>
          <w:rFonts w:ascii="Calibri" w:eastAsia="Calibri" w:hAnsi="Calibri"/>
          <w:iCs/>
          <w:color w:val="000000"/>
          <w:sz w:val="28"/>
          <w:szCs w:val="28"/>
          <w:lang w:val="en-US" w:eastAsia="en-US"/>
        </w:rPr>
        <w:t xml:space="preserve"> </w:t>
      </w:r>
      <w:r w:rsidRPr="007E4DB7">
        <w:rPr>
          <w:rFonts w:ascii="Calibri" w:eastAsia="Calibri" w:hAnsi="Calibri"/>
          <w:color w:val="000000"/>
          <w:sz w:val="28"/>
          <w:szCs w:val="28"/>
          <w:lang w:val="en-US" w:eastAsia="en-US"/>
        </w:rPr>
        <w:t xml:space="preserve">gas: the experience of processing and evaluating the effectiveness], </w:t>
      </w:r>
      <w:smartTag w:uri="urn:schemas-microsoft-com:office:smarttags" w:element="place">
        <w:smartTag w:uri="urn:schemas-microsoft-com:office:smarttags" w:element="City">
          <w:r w:rsidRPr="007E4DB7">
            <w:rPr>
              <w:rFonts w:ascii="Calibri" w:eastAsia="Calibri" w:hAnsi="Calibri"/>
              <w:bCs/>
              <w:color w:val="000000"/>
              <w:spacing w:val="-7"/>
              <w:sz w:val="28"/>
              <w:szCs w:val="28"/>
              <w:lang w:val="en-US" w:eastAsia="en-US"/>
            </w:rPr>
            <w:t>Tyumen</w:t>
          </w:r>
        </w:smartTag>
      </w:smartTag>
      <w:r w:rsidRPr="007E4DB7">
        <w:rPr>
          <w:rFonts w:ascii="Calibri" w:eastAsia="Calibri" w:hAnsi="Calibri"/>
          <w:bCs/>
          <w:color w:val="000000"/>
          <w:spacing w:val="-7"/>
          <w:sz w:val="28"/>
          <w:szCs w:val="28"/>
          <w:lang w:val="en-US" w:eastAsia="en-US"/>
        </w:rPr>
        <w:t>’</w:t>
      </w:r>
      <w:r w:rsidRPr="007E4DB7">
        <w:rPr>
          <w:rFonts w:ascii="Calibri" w:eastAsia="Calibri" w:hAnsi="Calibri"/>
          <w:color w:val="000000"/>
          <w:sz w:val="28"/>
          <w:szCs w:val="28"/>
          <w:lang w:val="en-US" w:eastAsia="en-US"/>
        </w:rPr>
        <w:t>, 2011</w:t>
      </w:r>
      <w:r w:rsidRPr="007E4DB7">
        <w:rPr>
          <w:rFonts w:ascii="Calibri" w:eastAsia="Calibri" w:hAnsi="Calibri"/>
          <w:bCs/>
          <w:color w:val="000000"/>
          <w:spacing w:val="-7"/>
          <w:sz w:val="28"/>
          <w:szCs w:val="28"/>
          <w:lang w:val="en-US" w:eastAsia="en-US"/>
        </w:rPr>
        <w:t xml:space="preserve"> </w:t>
      </w:r>
      <w:r w:rsidRPr="007E4DB7">
        <w:rPr>
          <w:rFonts w:ascii="Calibri" w:eastAsia="Calibri" w:hAnsi="Calibri"/>
          <w:color w:val="000000"/>
          <w:sz w:val="28"/>
          <w:szCs w:val="28"/>
          <w:lang w:val="en-US" w:eastAsia="en-US"/>
        </w:rPr>
        <w:t>(in Russ.).</w:t>
      </w:r>
    </w:p>
    <w:p w:rsidR="007E4DB7" w:rsidRPr="007E4DB7" w:rsidRDefault="007E4DB7" w:rsidP="007E4DB7">
      <w:pPr>
        <w:widowControl w:val="0"/>
        <w:autoSpaceDE w:val="0"/>
        <w:autoSpaceDN w:val="0"/>
        <w:adjustRightInd w:val="0"/>
        <w:spacing w:before="100" w:beforeAutospacing="1" w:after="100" w:afterAutospacing="1"/>
        <w:contextualSpacing/>
        <w:jc w:val="both"/>
        <w:rPr>
          <w:bCs/>
          <w:color w:val="000000"/>
          <w:spacing w:val="-7"/>
          <w:sz w:val="28"/>
          <w:szCs w:val="28"/>
          <w:lang w:val="en-US"/>
        </w:rPr>
      </w:pPr>
      <w:r w:rsidRPr="007E4DB7">
        <w:rPr>
          <w:bCs/>
          <w:color w:val="000000"/>
          <w:spacing w:val="-7"/>
          <w:sz w:val="28"/>
          <w:szCs w:val="28"/>
          <w:lang w:val="en-US"/>
        </w:rPr>
        <w:t xml:space="preserve">3. </w:t>
      </w:r>
      <w:proofErr w:type="spellStart"/>
      <w:r w:rsidRPr="007E4DB7">
        <w:rPr>
          <w:bCs/>
          <w:color w:val="000000"/>
          <w:spacing w:val="-7"/>
          <w:sz w:val="28"/>
          <w:szCs w:val="28"/>
          <w:lang w:val="en-US"/>
        </w:rPr>
        <w:t>Vazhenina</w:t>
      </w:r>
      <w:proofErr w:type="spellEnd"/>
      <w:r w:rsidRPr="007E4DB7">
        <w:rPr>
          <w:bCs/>
          <w:color w:val="000000"/>
          <w:spacing w:val="-7"/>
          <w:sz w:val="28"/>
          <w:szCs w:val="28"/>
          <w:lang w:val="en-US"/>
        </w:rPr>
        <w:t xml:space="preserve"> L.V. </w:t>
      </w:r>
      <w:proofErr w:type="spellStart"/>
      <w:r w:rsidRPr="007E4DB7">
        <w:rPr>
          <w:bCs/>
          <w:color w:val="000000"/>
          <w:spacing w:val="-7"/>
          <w:sz w:val="28"/>
          <w:szCs w:val="28"/>
          <w:lang w:val="en-US"/>
        </w:rPr>
        <w:t>Napravleniya</w:t>
      </w:r>
      <w:proofErr w:type="spellEnd"/>
      <w:r w:rsidRPr="007E4DB7">
        <w:rPr>
          <w:bCs/>
          <w:color w:val="000000"/>
          <w:spacing w:val="-7"/>
          <w:sz w:val="28"/>
          <w:szCs w:val="28"/>
          <w:lang w:val="en-US"/>
        </w:rPr>
        <w:t xml:space="preserve"> </w:t>
      </w:r>
      <w:proofErr w:type="spellStart"/>
      <w:r w:rsidRPr="007E4DB7">
        <w:rPr>
          <w:bCs/>
          <w:color w:val="000000"/>
          <w:spacing w:val="-7"/>
          <w:sz w:val="28"/>
          <w:szCs w:val="28"/>
          <w:lang w:val="en-US"/>
        </w:rPr>
        <w:t>povysheniya</w:t>
      </w:r>
      <w:proofErr w:type="spellEnd"/>
      <w:r w:rsidRPr="007E4DB7">
        <w:rPr>
          <w:bCs/>
          <w:color w:val="000000"/>
          <w:spacing w:val="-7"/>
          <w:sz w:val="28"/>
          <w:szCs w:val="28"/>
          <w:lang w:val="en-US"/>
        </w:rPr>
        <w:t xml:space="preserve"> </w:t>
      </w:r>
      <w:proofErr w:type="spellStart"/>
      <w:r w:rsidRPr="007E4DB7">
        <w:rPr>
          <w:bCs/>
          <w:color w:val="000000"/>
          <w:spacing w:val="-7"/>
          <w:sz w:val="28"/>
          <w:szCs w:val="28"/>
          <w:lang w:val="en-US"/>
        </w:rPr>
        <w:t>Energoeffektivnosti</w:t>
      </w:r>
      <w:proofErr w:type="spellEnd"/>
      <w:r w:rsidRPr="007E4DB7">
        <w:rPr>
          <w:bCs/>
          <w:color w:val="000000"/>
          <w:spacing w:val="-7"/>
          <w:sz w:val="28"/>
          <w:szCs w:val="28"/>
          <w:lang w:val="en-US"/>
        </w:rPr>
        <w:t xml:space="preserve"> v </w:t>
      </w:r>
      <w:proofErr w:type="spellStart"/>
      <w:r w:rsidRPr="007E4DB7">
        <w:rPr>
          <w:bCs/>
          <w:color w:val="000000"/>
          <w:spacing w:val="-7"/>
          <w:sz w:val="28"/>
          <w:szCs w:val="28"/>
          <w:lang w:val="en-US"/>
        </w:rPr>
        <w:t>magistral’nom</w:t>
      </w:r>
      <w:proofErr w:type="spellEnd"/>
      <w:r w:rsidRPr="007E4DB7">
        <w:rPr>
          <w:bCs/>
          <w:color w:val="000000"/>
          <w:spacing w:val="-7"/>
          <w:sz w:val="28"/>
          <w:szCs w:val="28"/>
          <w:lang w:val="en-US"/>
        </w:rPr>
        <w:t xml:space="preserve"> </w:t>
      </w:r>
      <w:proofErr w:type="spellStart"/>
      <w:r w:rsidRPr="007E4DB7">
        <w:rPr>
          <w:bCs/>
          <w:color w:val="000000"/>
          <w:spacing w:val="-7"/>
          <w:sz w:val="28"/>
          <w:szCs w:val="28"/>
          <w:lang w:val="en-US"/>
        </w:rPr>
        <w:t>transporte</w:t>
      </w:r>
      <w:proofErr w:type="spellEnd"/>
      <w:r w:rsidRPr="007E4DB7">
        <w:rPr>
          <w:bCs/>
          <w:color w:val="000000"/>
          <w:spacing w:val="-7"/>
          <w:sz w:val="28"/>
          <w:szCs w:val="28"/>
          <w:lang w:val="en-US"/>
        </w:rPr>
        <w:t xml:space="preserve"> </w:t>
      </w:r>
      <w:proofErr w:type="spellStart"/>
      <w:proofErr w:type="gramStart"/>
      <w:smartTag w:uri="urn:schemas-microsoft-com:office:smarttags" w:element="City">
        <w:r w:rsidRPr="007E4DB7">
          <w:rPr>
            <w:bCs/>
            <w:color w:val="000000"/>
            <w:spacing w:val="-7"/>
            <w:sz w:val="28"/>
            <w:szCs w:val="28"/>
            <w:lang w:val="en-US"/>
          </w:rPr>
          <w:t>gaza</w:t>
        </w:r>
      </w:smartTag>
      <w:proofErr w:type="spellEnd"/>
      <w:proofErr w:type="gramEnd"/>
      <w:r w:rsidRPr="007E4DB7">
        <w:rPr>
          <w:bCs/>
          <w:color w:val="000000"/>
          <w:spacing w:val="-7"/>
          <w:sz w:val="28"/>
          <w:szCs w:val="28"/>
          <w:lang w:val="en-US"/>
        </w:rPr>
        <w:t xml:space="preserve"> [Directions of increase of efficiency in pipeline transport of gas], </w:t>
      </w:r>
      <w:smartTag w:uri="urn:schemas-microsoft-com:office:smarttags" w:element="place">
        <w:smartTag w:uri="urn:schemas-microsoft-com:office:smarttags" w:element="City">
          <w:r w:rsidRPr="007E4DB7">
            <w:rPr>
              <w:bCs/>
              <w:color w:val="000000"/>
              <w:spacing w:val="-7"/>
              <w:sz w:val="28"/>
              <w:szCs w:val="28"/>
              <w:lang w:val="en-US"/>
            </w:rPr>
            <w:t>Tyumen</w:t>
          </w:r>
        </w:smartTag>
      </w:smartTag>
      <w:r w:rsidRPr="007E4DB7">
        <w:rPr>
          <w:bCs/>
          <w:color w:val="000000"/>
          <w:spacing w:val="-7"/>
          <w:sz w:val="28"/>
          <w:szCs w:val="28"/>
          <w:lang w:val="en-US"/>
        </w:rPr>
        <w:t xml:space="preserve">’, 2012 </w:t>
      </w:r>
      <w:r w:rsidRPr="007E4DB7">
        <w:rPr>
          <w:color w:val="000000"/>
          <w:sz w:val="28"/>
          <w:szCs w:val="28"/>
          <w:lang w:val="en-US"/>
        </w:rPr>
        <w:t>(in Russ.).</w:t>
      </w:r>
    </w:p>
    <w:p w:rsidR="007E4DB7" w:rsidRPr="007E4DB7" w:rsidRDefault="007E4DB7" w:rsidP="007E4DB7">
      <w:pPr>
        <w:widowControl w:val="0"/>
        <w:autoSpaceDE w:val="0"/>
        <w:autoSpaceDN w:val="0"/>
        <w:adjustRightInd w:val="0"/>
        <w:jc w:val="both"/>
        <w:rPr>
          <w:color w:val="000000"/>
          <w:sz w:val="28"/>
          <w:szCs w:val="28"/>
          <w:lang w:val="en-US"/>
        </w:rPr>
      </w:pPr>
      <w:proofErr w:type="gramStart"/>
      <w:r w:rsidRPr="007E4DB7">
        <w:rPr>
          <w:color w:val="000000"/>
          <w:sz w:val="28"/>
          <w:szCs w:val="28"/>
          <w:lang w:val="en-US"/>
        </w:rPr>
        <w:t xml:space="preserve">4. </w:t>
      </w:r>
      <w:proofErr w:type="spellStart"/>
      <w:r w:rsidRPr="007E4DB7">
        <w:rPr>
          <w:color w:val="000000"/>
          <w:sz w:val="28"/>
          <w:szCs w:val="28"/>
          <w:lang w:val="en-US"/>
        </w:rPr>
        <w:t>Vazhenina</w:t>
      </w:r>
      <w:proofErr w:type="spellEnd"/>
      <w:r w:rsidRPr="007E4DB7">
        <w:rPr>
          <w:color w:val="000000"/>
          <w:sz w:val="28"/>
          <w:szCs w:val="28"/>
          <w:lang w:val="en-US"/>
        </w:rPr>
        <w:t xml:space="preserve"> L.V. </w:t>
      </w:r>
      <w:proofErr w:type="spellStart"/>
      <w:r w:rsidRPr="007E4DB7">
        <w:rPr>
          <w:color w:val="000000"/>
          <w:sz w:val="28"/>
          <w:szCs w:val="28"/>
          <w:lang w:val="en-US"/>
        </w:rPr>
        <w:t>Ekonomika</w:t>
      </w:r>
      <w:proofErr w:type="spellEnd"/>
      <w:r w:rsidRPr="007E4DB7">
        <w:rPr>
          <w:color w:val="000000"/>
          <w:sz w:val="28"/>
          <w:szCs w:val="28"/>
          <w:lang w:val="en-US"/>
        </w:rPr>
        <w:t xml:space="preserve"> </w:t>
      </w:r>
      <w:proofErr w:type="spellStart"/>
      <w:r w:rsidRPr="007E4DB7">
        <w:rPr>
          <w:color w:val="000000"/>
          <w:sz w:val="28"/>
          <w:szCs w:val="28"/>
          <w:lang w:val="en-US"/>
        </w:rPr>
        <w:t>prirodopol</w:t>
      </w:r>
      <w:r w:rsidRPr="007E4DB7">
        <w:rPr>
          <w:bCs/>
          <w:color w:val="000000"/>
          <w:spacing w:val="-7"/>
          <w:sz w:val="28"/>
          <w:szCs w:val="28"/>
          <w:lang w:val="en-US"/>
        </w:rPr>
        <w:t>’</w:t>
      </w:r>
      <w:r w:rsidRPr="007E4DB7">
        <w:rPr>
          <w:color w:val="000000"/>
          <w:sz w:val="28"/>
          <w:szCs w:val="28"/>
          <w:lang w:val="en-US"/>
        </w:rPr>
        <w:t>zovaniya</w:t>
      </w:r>
      <w:proofErr w:type="spellEnd"/>
      <w:r w:rsidRPr="007E4DB7">
        <w:rPr>
          <w:color w:val="000000"/>
          <w:sz w:val="28"/>
          <w:szCs w:val="28"/>
          <w:lang w:val="en-US"/>
        </w:rPr>
        <w:t xml:space="preserve"> [Environmental economics]</w:t>
      </w:r>
      <w:r w:rsidRPr="007E4DB7">
        <w:rPr>
          <w:bCs/>
          <w:color w:val="000000"/>
          <w:spacing w:val="-7"/>
          <w:sz w:val="28"/>
          <w:szCs w:val="28"/>
          <w:lang w:val="en-US"/>
        </w:rPr>
        <w:t xml:space="preserve">, </w:t>
      </w:r>
      <w:smartTag w:uri="urn:schemas-microsoft-com:office:smarttags" w:element="place">
        <w:smartTag w:uri="urn:schemas-microsoft-com:office:smarttags" w:element="City">
          <w:r w:rsidRPr="007E4DB7">
            <w:rPr>
              <w:bCs/>
              <w:color w:val="000000"/>
              <w:spacing w:val="-7"/>
              <w:sz w:val="28"/>
              <w:szCs w:val="28"/>
              <w:lang w:val="en-US"/>
            </w:rPr>
            <w:t>Tyumen</w:t>
          </w:r>
        </w:smartTag>
      </w:smartTag>
      <w:r w:rsidRPr="007E4DB7">
        <w:rPr>
          <w:bCs/>
          <w:color w:val="000000"/>
          <w:spacing w:val="-7"/>
          <w:sz w:val="28"/>
          <w:szCs w:val="28"/>
          <w:lang w:val="en-US"/>
        </w:rPr>
        <w:t xml:space="preserve">’, 2007 </w:t>
      </w:r>
      <w:r w:rsidRPr="007E4DB7">
        <w:rPr>
          <w:color w:val="000000"/>
          <w:sz w:val="28"/>
          <w:szCs w:val="28"/>
          <w:lang w:val="en-US"/>
        </w:rPr>
        <w:t>(in Russ.).</w:t>
      </w:r>
      <w:proofErr w:type="gramEnd"/>
    </w:p>
    <w:p w:rsidR="007E4DB7" w:rsidRPr="007E4DB7" w:rsidRDefault="007E4DB7" w:rsidP="007E4DB7">
      <w:pPr>
        <w:spacing w:after="200"/>
        <w:contextualSpacing/>
        <w:jc w:val="both"/>
        <w:rPr>
          <w:rFonts w:ascii="Calibri" w:eastAsia="Calibri" w:hAnsi="Calibri"/>
          <w:bCs/>
          <w:color w:val="000000"/>
          <w:spacing w:val="-7"/>
          <w:sz w:val="28"/>
          <w:szCs w:val="28"/>
          <w:lang w:val="en-US" w:eastAsia="en-US"/>
        </w:rPr>
      </w:pPr>
      <w:r w:rsidRPr="007E4DB7">
        <w:rPr>
          <w:rFonts w:ascii="Calibri" w:eastAsia="Calibri" w:hAnsi="Calibri"/>
          <w:color w:val="000000"/>
          <w:sz w:val="28"/>
          <w:szCs w:val="28"/>
          <w:lang w:val="en-US" w:eastAsia="en-US"/>
        </w:rPr>
        <w:t xml:space="preserve">5. </w:t>
      </w:r>
      <w:proofErr w:type="spellStart"/>
      <w:r w:rsidRPr="007E4DB7">
        <w:rPr>
          <w:rFonts w:ascii="Calibri" w:eastAsia="Calibri" w:hAnsi="Calibri"/>
          <w:color w:val="000000"/>
          <w:sz w:val="28"/>
          <w:szCs w:val="28"/>
          <w:lang w:val="en-US" w:eastAsia="en-US"/>
        </w:rPr>
        <w:t>Vazhenina</w:t>
      </w:r>
      <w:proofErr w:type="spellEnd"/>
      <w:r w:rsidRPr="007E4DB7">
        <w:rPr>
          <w:rFonts w:ascii="Calibri" w:eastAsia="Calibri" w:hAnsi="Calibri"/>
          <w:color w:val="000000"/>
          <w:sz w:val="28"/>
          <w:szCs w:val="28"/>
          <w:lang w:val="en-US" w:eastAsia="en-US"/>
        </w:rPr>
        <w:t xml:space="preserve"> L.V. </w:t>
      </w:r>
      <w:proofErr w:type="spellStart"/>
      <w:r w:rsidRPr="007E4DB7">
        <w:rPr>
          <w:rFonts w:ascii="Calibri" w:eastAsia="Calibri" w:hAnsi="Calibri"/>
          <w:color w:val="000000"/>
          <w:sz w:val="28"/>
          <w:szCs w:val="28"/>
          <w:lang w:val="en-US" w:eastAsia="en-US"/>
        </w:rPr>
        <w:t>Ekonomika</w:t>
      </w:r>
      <w:proofErr w:type="spellEnd"/>
      <w:r w:rsidRPr="007E4DB7">
        <w:rPr>
          <w:rFonts w:ascii="Calibri" w:eastAsia="Calibri" w:hAnsi="Calibri"/>
          <w:color w:val="000000"/>
          <w:sz w:val="28"/>
          <w:szCs w:val="28"/>
          <w:lang w:val="en-US" w:eastAsia="en-US"/>
        </w:rPr>
        <w:t xml:space="preserve"> </w:t>
      </w:r>
      <w:proofErr w:type="spellStart"/>
      <w:r w:rsidRPr="007E4DB7">
        <w:rPr>
          <w:rFonts w:ascii="Calibri" w:eastAsia="Calibri" w:hAnsi="Calibri"/>
          <w:color w:val="000000"/>
          <w:sz w:val="28"/>
          <w:szCs w:val="28"/>
          <w:lang w:val="en-US" w:eastAsia="en-US"/>
        </w:rPr>
        <w:t>i</w:t>
      </w:r>
      <w:proofErr w:type="spellEnd"/>
      <w:r w:rsidRPr="007E4DB7">
        <w:rPr>
          <w:rFonts w:ascii="Calibri" w:eastAsia="Calibri" w:hAnsi="Calibri"/>
          <w:color w:val="000000"/>
          <w:sz w:val="28"/>
          <w:szCs w:val="28"/>
          <w:lang w:val="en-US" w:eastAsia="en-US"/>
        </w:rPr>
        <w:t xml:space="preserve"> </w:t>
      </w:r>
      <w:proofErr w:type="spellStart"/>
      <w:r w:rsidRPr="007E4DB7">
        <w:rPr>
          <w:rFonts w:ascii="Calibri" w:eastAsia="Calibri" w:hAnsi="Calibri"/>
          <w:color w:val="000000"/>
          <w:sz w:val="28"/>
          <w:szCs w:val="28"/>
          <w:lang w:val="en-US" w:eastAsia="en-US"/>
        </w:rPr>
        <w:t>upravlenie</w:t>
      </w:r>
      <w:proofErr w:type="spellEnd"/>
      <w:r w:rsidRPr="007E4DB7">
        <w:rPr>
          <w:rFonts w:ascii="Calibri" w:eastAsia="Calibri" w:hAnsi="Calibri"/>
          <w:color w:val="000000"/>
          <w:sz w:val="28"/>
          <w:szCs w:val="28"/>
          <w:lang w:val="en-US" w:eastAsia="en-US"/>
        </w:rPr>
        <w:t xml:space="preserve"> </w:t>
      </w:r>
      <w:proofErr w:type="spellStart"/>
      <w:r w:rsidRPr="007E4DB7">
        <w:rPr>
          <w:rFonts w:ascii="Calibri" w:eastAsia="Calibri" w:hAnsi="Calibri"/>
          <w:color w:val="000000"/>
          <w:sz w:val="28"/>
          <w:szCs w:val="28"/>
          <w:lang w:val="en-US" w:eastAsia="en-US"/>
        </w:rPr>
        <w:t>proizvodstvom</w:t>
      </w:r>
      <w:proofErr w:type="spellEnd"/>
      <w:r w:rsidRPr="007E4DB7">
        <w:rPr>
          <w:rFonts w:ascii="Calibri" w:eastAsia="Calibri" w:hAnsi="Calibri"/>
          <w:color w:val="000000"/>
          <w:sz w:val="28"/>
          <w:szCs w:val="28"/>
          <w:lang w:val="en-US" w:eastAsia="en-US"/>
        </w:rPr>
        <w:t xml:space="preserve"> </w:t>
      </w:r>
      <w:proofErr w:type="spellStart"/>
      <w:proofErr w:type="gramStart"/>
      <w:r w:rsidRPr="007E4DB7">
        <w:rPr>
          <w:rFonts w:ascii="Calibri" w:eastAsia="Calibri" w:hAnsi="Calibri"/>
          <w:color w:val="000000"/>
          <w:sz w:val="28"/>
          <w:szCs w:val="28"/>
          <w:lang w:val="en-US" w:eastAsia="en-US"/>
        </w:rPr>
        <w:t>na</w:t>
      </w:r>
      <w:proofErr w:type="spellEnd"/>
      <w:proofErr w:type="gramEnd"/>
      <w:r w:rsidRPr="007E4DB7">
        <w:rPr>
          <w:rFonts w:ascii="Calibri" w:eastAsia="Calibri" w:hAnsi="Calibri"/>
          <w:color w:val="000000"/>
          <w:sz w:val="28"/>
          <w:szCs w:val="28"/>
          <w:lang w:val="en-US" w:eastAsia="en-US"/>
        </w:rPr>
        <w:t xml:space="preserve"> </w:t>
      </w:r>
      <w:proofErr w:type="spellStart"/>
      <w:r w:rsidRPr="007E4DB7">
        <w:rPr>
          <w:rFonts w:ascii="Calibri" w:eastAsia="Calibri" w:hAnsi="Calibri"/>
          <w:color w:val="000000"/>
          <w:sz w:val="28"/>
          <w:szCs w:val="28"/>
          <w:lang w:val="en-US" w:eastAsia="en-US"/>
        </w:rPr>
        <w:t>predpriyatiyah</w:t>
      </w:r>
      <w:proofErr w:type="spellEnd"/>
      <w:r w:rsidRPr="007E4DB7">
        <w:rPr>
          <w:rFonts w:ascii="Calibri" w:eastAsia="Calibri" w:hAnsi="Calibri"/>
          <w:color w:val="000000"/>
          <w:sz w:val="28"/>
          <w:szCs w:val="28"/>
          <w:lang w:val="en-US" w:eastAsia="en-US"/>
        </w:rPr>
        <w:t xml:space="preserve"> </w:t>
      </w:r>
      <w:proofErr w:type="spellStart"/>
      <w:r w:rsidRPr="007E4DB7">
        <w:rPr>
          <w:rFonts w:ascii="Calibri" w:eastAsia="Calibri" w:hAnsi="Calibri"/>
          <w:color w:val="000000"/>
          <w:sz w:val="28"/>
          <w:szCs w:val="28"/>
          <w:lang w:val="en-US" w:eastAsia="en-US"/>
        </w:rPr>
        <w:t>neftegazohimii</w:t>
      </w:r>
      <w:proofErr w:type="spellEnd"/>
      <w:r w:rsidRPr="007E4DB7">
        <w:rPr>
          <w:rFonts w:ascii="Calibri" w:eastAsia="Calibri" w:hAnsi="Calibri"/>
          <w:color w:val="000000"/>
          <w:sz w:val="28"/>
          <w:szCs w:val="28"/>
          <w:lang w:val="en-US" w:eastAsia="en-US"/>
        </w:rPr>
        <w:t xml:space="preserve"> </w:t>
      </w:r>
      <w:proofErr w:type="spellStart"/>
      <w:r w:rsidRPr="007E4DB7">
        <w:rPr>
          <w:rFonts w:ascii="Calibri" w:eastAsia="Calibri" w:hAnsi="Calibri"/>
          <w:color w:val="000000"/>
          <w:sz w:val="28"/>
          <w:szCs w:val="28"/>
          <w:lang w:val="en-US" w:eastAsia="en-US"/>
        </w:rPr>
        <w:t>i</w:t>
      </w:r>
      <w:proofErr w:type="spellEnd"/>
      <w:r w:rsidRPr="007E4DB7">
        <w:rPr>
          <w:rFonts w:ascii="Calibri" w:eastAsia="Calibri" w:hAnsi="Calibri"/>
          <w:color w:val="000000"/>
          <w:sz w:val="28"/>
          <w:szCs w:val="28"/>
          <w:lang w:val="en-US" w:eastAsia="en-US"/>
        </w:rPr>
        <w:t xml:space="preserve"> </w:t>
      </w:r>
      <w:proofErr w:type="spellStart"/>
      <w:r w:rsidRPr="007E4DB7">
        <w:rPr>
          <w:rFonts w:ascii="Calibri" w:eastAsia="Calibri" w:hAnsi="Calibri"/>
          <w:color w:val="000000"/>
          <w:sz w:val="28"/>
          <w:szCs w:val="28"/>
          <w:lang w:val="en-US" w:eastAsia="en-US"/>
        </w:rPr>
        <w:t>neftepererabotki</w:t>
      </w:r>
      <w:proofErr w:type="spellEnd"/>
      <w:r w:rsidRPr="007E4DB7">
        <w:rPr>
          <w:rFonts w:ascii="Calibri" w:eastAsia="Calibri" w:hAnsi="Calibri"/>
          <w:color w:val="000000"/>
          <w:sz w:val="28"/>
          <w:szCs w:val="28"/>
          <w:lang w:val="en-US" w:eastAsia="en-US"/>
        </w:rPr>
        <w:t xml:space="preserve"> [Economics and production management at the enterprises of the petrochemical and refining]</w:t>
      </w:r>
      <w:r w:rsidRPr="007E4DB7">
        <w:rPr>
          <w:rFonts w:ascii="Calibri" w:eastAsia="Calibri" w:hAnsi="Calibri"/>
          <w:bCs/>
          <w:color w:val="000000"/>
          <w:spacing w:val="-7"/>
          <w:sz w:val="28"/>
          <w:szCs w:val="28"/>
          <w:lang w:val="en-US" w:eastAsia="en-US"/>
        </w:rPr>
        <w:t xml:space="preserve">, </w:t>
      </w:r>
      <w:smartTag w:uri="urn:schemas-microsoft-com:office:smarttags" w:element="place">
        <w:smartTag w:uri="urn:schemas-microsoft-com:office:smarttags" w:element="City">
          <w:r w:rsidRPr="007E4DB7">
            <w:rPr>
              <w:rFonts w:ascii="Calibri" w:eastAsia="Calibri" w:hAnsi="Calibri"/>
              <w:bCs/>
              <w:color w:val="000000"/>
              <w:spacing w:val="-7"/>
              <w:sz w:val="28"/>
              <w:szCs w:val="28"/>
              <w:lang w:val="en-US" w:eastAsia="en-US"/>
            </w:rPr>
            <w:t>Tyumen</w:t>
          </w:r>
        </w:smartTag>
      </w:smartTag>
      <w:r w:rsidRPr="007E4DB7">
        <w:rPr>
          <w:rFonts w:ascii="Calibri" w:eastAsia="Calibri" w:hAnsi="Calibri"/>
          <w:bCs/>
          <w:color w:val="000000"/>
          <w:spacing w:val="-7"/>
          <w:sz w:val="28"/>
          <w:szCs w:val="28"/>
          <w:lang w:val="en-US" w:eastAsia="en-US"/>
        </w:rPr>
        <w:t xml:space="preserve">’, 2014 </w:t>
      </w:r>
      <w:r w:rsidRPr="007E4DB7">
        <w:rPr>
          <w:rFonts w:ascii="Calibri" w:eastAsia="Calibri" w:hAnsi="Calibri"/>
          <w:color w:val="000000"/>
          <w:sz w:val="28"/>
          <w:szCs w:val="28"/>
          <w:lang w:val="en-US" w:eastAsia="en-US"/>
        </w:rPr>
        <w:t>(in Russ.).</w:t>
      </w:r>
    </w:p>
    <w:p w:rsidR="007E4DB7" w:rsidRPr="007E4DB7" w:rsidRDefault="007E4DB7" w:rsidP="007E4DB7">
      <w:pPr>
        <w:widowControl w:val="0"/>
        <w:autoSpaceDE w:val="0"/>
        <w:autoSpaceDN w:val="0"/>
        <w:adjustRightInd w:val="0"/>
        <w:jc w:val="both"/>
        <w:rPr>
          <w:color w:val="000000"/>
          <w:sz w:val="28"/>
          <w:szCs w:val="28"/>
          <w:lang w:val="en-US"/>
        </w:rPr>
      </w:pPr>
      <w:r w:rsidRPr="007E4DB7">
        <w:rPr>
          <w:color w:val="000000"/>
          <w:sz w:val="28"/>
          <w:szCs w:val="28"/>
          <w:lang w:val="en-US"/>
        </w:rPr>
        <w:t xml:space="preserve">6. State program of the </w:t>
      </w:r>
      <w:smartTag w:uri="urn:schemas-microsoft-com:office:smarttags" w:element="place">
        <w:smartTag w:uri="urn:schemas-microsoft-com:office:smarttags" w:element="country-region">
          <w:r w:rsidRPr="007E4DB7">
            <w:rPr>
              <w:color w:val="000000"/>
              <w:sz w:val="28"/>
              <w:szCs w:val="28"/>
              <w:lang w:val="en-US"/>
            </w:rPr>
            <w:t>Russian Federation</w:t>
          </w:r>
        </w:smartTag>
      </w:smartTag>
      <w:r w:rsidRPr="007E4DB7">
        <w:rPr>
          <w:color w:val="000000"/>
          <w:sz w:val="28"/>
          <w:szCs w:val="28"/>
          <w:lang w:val="en-US"/>
        </w:rPr>
        <w:t xml:space="preserve"> «Energy Efficiency and development of energy». </w:t>
      </w:r>
      <w:proofErr w:type="spellStart"/>
      <w:proofErr w:type="gramStart"/>
      <w:r w:rsidRPr="007E4DB7">
        <w:rPr>
          <w:color w:val="000000"/>
          <w:sz w:val="28"/>
          <w:szCs w:val="28"/>
          <w:lang w:val="en-US"/>
        </w:rPr>
        <w:t>Postanovlenie</w:t>
      </w:r>
      <w:proofErr w:type="spellEnd"/>
      <w:r w:rsidRPr="007E4DB7">
        <w:rPr>
          <w:color w:val="000000"/>
          <w:sz w:val="28"/>
          <w:szCs w:val="28"/>
          <w:lang w:val="en-US"/>
        </w:rPr>
        <w:t xml:space="preserve"> </w:t>
      </w:r>
      <w:proofErr w:type="spellStart"/>
      <w:r w:rsidRPr="007E4DB7">
        <w:rPr>
          <w:color w:val="000000"/>
          <w:sz w:val="28"/>
          <w:szCs w:val="28"/>
          <w:lang w:val="en-US"/>
        </w:rPr>
        <w:t>Pravitel</w:t>
      </w:r>
      <w:r w:rsidRPr="007E4DB7">
        <w:rPr>
          <w:bCs/>
          <w:color w:val="000000"/>
          <w:spacing w:val="-7"/>
          <w:sz w:val="28"/>
          <w:szCs w:val="28"/>
          <w:lang w:val="en-US"/>
        </w:rPr>
        <w:t>’stva</w:t>
      </w:r>
      <w:proofErr w:type="spellEnd"/>
      <w:r w:rsidRPr="007E4DB7">
        <w:rPr>
          <w:color w:val="000000"/>
          <w:sz w:val="28"/>
          <w:szCs w:val="28"/>
          <w:lang w:val="en-US"/>
        </w:rPr>
        <w:t xml:space="preserve"> RF [Government Decree of the </w:t>
      </w:r>
      <w:smartTag w:uri="urn:schemas-microsoft-com:office:smarttags" w:element="place">
        <w:smartTag w:uri="urn:schemas-microsoft-com:office:smarttags" w:element="country-region">
          <w:r w:rsidRPr="007E4DB7">
            <w:rPr>
              <w:color w:val="000000"/>
              <w:sz w:val="28"/>
              <w:szCs w:val="28"/>
              <w:lang w:val="en-US"/>
            </w:rPr>
            <w:t>Russian Federation</w:t>
          </w:r>
        </w:smartTag>
      </w:smartTag>
      <w:r w:rsidRPr="007E4DB7">
        <w:rPr>
          <w:color w:val="000000"/>
          <w:sz w:val="28"/>
          <w:szCs w:val="28"/>
          <w:lang w:val="en-US"/>
        </w:rPr>
        <w:t>], 15.04.2015.</w:t>
      </w:r>
      <w:proofErr w:type="gramEnd"/>
      <w:r w:rsidRPr="007E4DB7">
        <w:rPr>
          <w:color w:val="000000"/>
          <w:sz w:val="28"/>
          <w:szCs w:val="28"/>
          <w:lang w:val="en-US"/>
        </w:rPr>
        <w:t xml:space="preserve"> </w:t>
      </w:r>
      <w:proofErr w:type="gramStart"/>
      <w:r w:rsidRPr="007E4DB7">
        <w:rPr>
          <w:color w:val="000000"/>
          <w:sz w:val="28"/>
          <w:szCs w:val="28"/>
          <w:lang w:val="en-US"/>
        </w:rPr>
        <w:t>no</w:t>
      </w:r>
      <w:proofErr w:type="gramEnd"/>
      <w:r w:rsidRPr="007E4DB7">
        <w:rPr>
          <w:color w:val="000000"/>
          <w:sz w:val="28"/>
          <w:szCs w:val="28"/>
          <w:lang w:val="en-US"/>
        </w:rPr>
        <w:t>. 321 (in Russ.).</w:t>
      </w:r>
    </w:p>
    <w:p w:rsidR="007E4DB7" w:rsidRPr="007E4DB7" w:rsidRDefault="007E4DB7" w:rsidP="007E4DB7">
      <w:pPr>
        <w:widowControl w:val="0"/>
        <w:autoSpaceDE w:val="0"/>
        <w:autoSpaceDN w:val="0"/>
        <w:adjustRightInd w:val="0"/>
        <w:jc w:val="both"/>
        <w:rPr>
          <w:color w:val="000000"/>
          <w:sz w:val="28"/>
          <w:szCs w:val="28"/>
          <w:lang w:val="en-US"/>
        </w:rPr>
      </w:pPr>
      <w:r w:rsidRPr="007E4DB7">
        <w:rPr>
          <w:color w:val="000000"/>
          <w:sz w:val="28"/>
          <w:szCs w:val="28"/>
          <w:lang w:val="en-US"/>
        </w:rPr>
        <w:t xml:space="preserve">7. Refining under the flags of modernization. </w:t>
      </w:r>
      <w:proofErr w:type="spellStart"/>
      <w:proofErr w:type="gramStart"/>
      <w:r w:rsidRPr="007E4DB7">
        <w:rPr>
          <w:color w:val="000000"/>
          <w:sz w:val="28"/>
          <w:szCs w:val="28"/>
          <w:lang w:val="en-US"/>
        </w:rPr>
        <w:t>Neftegazovaya</w:t>
      </w:r>
      <w:proofErr w:type="spellEnd"/>
      <w:r w:rsidRPr="007E4DB7">
        <w:rPr>
          <w:color w:val="000000"/>
          <w:sz w:val="28"/>
          <w:szCs w:val="28"/>
          <w:lang w:val="en-US"/>
        </w:rPr>
        <w:t xml:space="preserve"> vertical [Oil and gas Vertical], 2014, no. 23-24, pp. 70-80 (in Russ.).</w:t>
      </w:r>
      <w:proofErr w:type="gramEnd"/>
    </w:p>
    <w:p w:rsidR="007E4DB7" w:rsidRPr="007E4DB7" w:rsidRDefault="007E4DB7" w:rsidP="007E4DB7">
      <w:pPr>
        <w:widowControl w:val="0"/>
        <w:autoSpaceDE w:val="0"/>
        <w:autoSpaceDN w:val="0"/>
        <w:adjustRightInd w:val="0"/>
        <w:jc w:val="both"/>
        <w:rPr>
          <w:color w:val="000000"/>
          <w:sz w:val="28"/>
          <w:szCs w:val="28"/>
          <w:lang w:val="en-US"/>
        </w:rPr>
      </w:pPr>
      <w:r w:rsidRPr="007E4DB7">
        <w:rPr>
          <w:color w:val="000000"/>
          <w:sz w:val="28"/>
          <w:szCs w:val="28"/>
          <w:lang w:val="en-US"/>
        </w:rPr>
        <w:t xml:space="preserve">8. Energy in </w:t>
      </w:r>
      <w:smartTag w:uri="urn:schemas-microsoft-com:office:smarttags" w:element="place">
        <w:smartTag w:uri="urn:schemas-microsoft-com:office:smarttags" w:element="country-region">
          <w:r w:rsidRPr="007E4DB7">
            <w:rPr>
              <w:color w:val="000000"/>
              <w:sz w:val="28"/>
              <w:szCs w:val="28"/>
              <w:lang w:val="en-US"/>
            </w:rPr>
            <w:t>Russia</w:t>
          </w:r>
        </w:smartTag>
      </w:smartTag>
      <w:r w:rsidRPr="007E4DB7">
        <w:rPr>
          <w:color w:val="000000"/>
          <w:sz w:val="28"/>
          <w:szCs w:val="28"/>
          <w:lang w:val="en-US"/>
        </w:rPr>
        <w:t xml:space="preserve">: problems and prospects. Trudy </w:t>
      </w:r>
      <w:proofErr w:type="spellStart"/>
      <w:r w:rsidRPr="007E4DB7">
        <w:rPr>
          <w:color w:val="000000"/>
          <w:sz w:val="28"/>
          <w:szCs w:val="28"/>
          <w:lang w:val="en-US"/>
        </w:rPr>
        <w:t>Nauchnoi</w:t>
      </w:r>
      <w:proofErr w:type="spellEnd"/>
      <w:r w:rsidRPr="007E4DB7">
        <w:rPr>
          <w:color w:val="000000"/>
          <w:sz w:val="28"/>
          <w:szCs w:val="28"/>
          <w:lang w:val="en-US"/>
        </w:rPr>
        <w:t xml:space="preserve"> </w:t>
      </w:r>
      <w:proofErr w:type="spellStart"/>
      <w:r w:rsidRPr="007E4DB7">
        <w:rPr>
          <w:color w:val="000000"/>
          <w:sz w:val="28"/>
          <w:szCs w:val="28"/>
          <w:lang w:val="en-US"/>
        </w:rPr>
        <w:t>sessii</w:t>
      </w:r>
      <w:proofErr w:type="spellEnd"/>
      <w:r w:rsidRPr="007E4DB7">
        <w:rPr>
          <w:color w:val="000000"/>
          <w:sz w:val="28"/>
          <w:szCs w:val="28"/>
          <w:lang w:val="en-US"/>
        </w:rPr>
        <w:t xml:space="preserve"> RAN [Proceedings of the </w:t>
      </w:r>
      <w:proofErr w:type="gramStart"/>
      <w:r w:rsidRPr="007E4DB7">
        <w:rPr>
          <w:color w:val="000000"/>
          <w:sz w:val="28"/>
          <w:szCs w:val="28"/>
          <w:lang w:val="en-US"/>
        </w:rPr>
        <w:t>Scientific</w:t>
      </w:r>
      <w:proofErr w:type="gramEnd"/>
      <w:r w:rsidRPr="007E4DB7">
        <w:rPr>
          <w:color w:val="000000"/>
          <w:sz w:val="28"/>
          <w:szCs w:val="28"/>
          <w:lang w:val="en-US"/>
        </w:rPr>
        <w:t xml:space="preserve"> session of the </w:t>
      </w:r>
      <w:smartTag w:uri="urn:schemas-microsoft-com:office:smarttags" w:element="place">
        <w:smartTag w:uri="urn:schemas-microsoft-com:office:smarttags" w:element="PlaceName">
          <w:r w:rsidRPr="007E4DB7">
            <w:rPr>
              <w:color w:val="000000"/>
              <w:sz w:val="28"/>
              <w:szCs w:val="28"/>
              <w:lang w:val="en-US"/>
            </w:rPr>
            <w:t>Russian</w:t>
          </w:r>
        </w:smartTag>
        <w:r w:rsidRPr="007E4DB7">
          <w:rPr>
            <w:color w:val="000000"/>
            <w:sz w:val="28"/>
            <w:szCs w:val="28"/>
            <w:lang w:val="en-US"/>
          </w:rPr>
          <w:t xml:space="preserve"> </w:t>
        </w:r>
        <w:smartTag w:uri="urn:schemas-microsoft-com:office:smarttags" w:element="PlaceType">
          <w:r w:rsidRPr="007E4DB7">
            <w:rPr>
              <w:color w:val="000000"/>
              <w:sz w:val="28"/>
              <w:szCs w:val="28"/>
              <w:lang w:val="en-US"/>
            </w:rPr>
            <w:t>Academy</w:t>
          </w:r>
        </w:smartTag>
      </w:smartTag>
      <w:r w:rsidRPr="007E4DB7">
        <w:rPr>
          <w:color w:val="000000"/>
          <w:sz w:val="28"/>
          <w:szCs w:val="28"/>
          <w:lang w:val="en-US"/>
        </w:rPr>
        <w:t xml:space="preserve"> of Sciences], 2006 (in </w:t>
      </w:r>
      <w:r w:rsidRPr="007E4DB7">
        <w:rPr>
          <w:color w:val="000000"/>
          <w:sz w:val="28"/>
          <w:szCs w:val="28"/>
          <w:lang w:val="en-US"/>
        </w:rPr>
        <w:lastRenderedPageBreak/>
        <w:t>Russ.).</w:t>
      </w:r>
    </w:p>
    <w:p w:rsidR="007E4DB7" w:rsidRPr="007E4DB7" w:rsidRDefault="007E4DB7" w:rsidP="007E4DB7">
      <w:pPr>
        <w:widowControl w:val="0"/>
        <w:autoSpaceDE w:val="0"/>
        <w:autoSpaceDN w:val="0"/>
        <w:adjustRightInd w:val="0"/>
        <w:jc w:val="both"/>
        <w:rPr>
          <w:iCs/>
          <w:color w:val="000000"/>
          <w:sz w:val="28"/>
          <w:szCs w:val="28"/>
          <w:lang w:val="en-US"/>
        </w:rPr>
      </w:pPr>
      <w:r w:rsidRPr="007E4DB7">
        <w:rPr>
          <w:color w:val="000000"/>
          <w:sz w:val="28"/>
          <w:szCs w:val="28"/>
          <w:lang w:val="en-US"/>
        </w:rPr>
        <w:t xml:space="preserve">9. Energy strategy of </w:t>
      </w:r>
      <w:smartTag w:uri="urn:schemas-microsoft-com:office:smarttags" w:element="place">
        <w:smartTag w:uri="urn:schemas-microsoft-com:office:smarttags" w:element="country-region">
          <w:r w:rsidRPr="007E4DB7">
            <w:rPr>
              <w:color w:val="000000"/>
              <w:sz w:val="28"/>
              <w:szCs w:val="28"/>
              <w:lang w:val="en-US"/>
            </w:rPr>
            <w:t>Russia</w:t>
          </w:r>
        </w:smartTag>
      </w:smartTag>
      <w:r w:rsidRPr="007E4DB7">
        <w:rPr>
          <w:color w:val="000000"/>
          <w:sz w:val="28"/>
          <w:szCs w:val="28"/>
          <w:lang w:val="en-US"/>
        </w:rPr>
        <w:t xml:space="preserve"> for the</w:t>
      </w:r>
      <w:r w:rsidRPr="007E4DB7">
        <w:rPr>
          <w:iCs/>
          <w:color w:val="000000"/>
          <w:sz w:val="28"/>
          <w:szCs w:val="28"/>
          <w:lang w:val="en-US"/>
        </w:rPr>
        <w:t xml:space="preserve"> </w:t>
      </w:r>
      <w:r w:rsidRPr="007E4DB7">
        <w:rPr>
          <w:color w:val="000000"/>
          <w:sz w:val="28"/>
          <w:szCs w:val="28"/>
          <w:lang w:val="en-US"/>
        </w:rPr>
        <w:t>period up to 2030</w:t>
      </w:r>
      <w:r w:rsidRPr="007E4DB7">
        <w:rPr>
          <w:iCs/>
          <w:color w:val="000000"/>
          <w:sz w:val="28"/>
          <w:szCs w:val="28"/>
          <w:lang w:val="en-US"/>
        </w:rPr>
        <w:t xml:space="preserve">. </w:t>
      </w:r>
      <w:proofErr w:type="spellStart"/>
      <w:proofErr w:type="gramStart"/>
      <w:r w:rsidRPr="007E4DB7">
        <w:rPr>
          <w:iCs/>
          <w:color w:val="000000"/>
          <w:sz w:val="28"/>
          <w:szCs w:val="28"/>
          <w:lang w:val="en-US"/>
        </w:rPr>
        <w:t>Prilozhenie</w:t>
      </w:r>
      <w:proofErr w:type="spellEnd"/>
      <w:r w:rsidRPr="007E4DB7">
        <w:rPr>
          <w:iCs/>
          <w:color w:val="000000"/>
          <w:sz w:val="28"/>
          <w:szCs w:val="28"/>
          <w:lang w:val="en-US"/>
        </w:rPr>
        <w:t xml:space="preserve"> k </w:t>
      </w:r>
      <w:proofErr w:type="spellStart"/>
      <w:r w:rsidRPr="007E4DB7">
        <w:rPr>
          <w:iCs/>
          <w:color w:val="000000"/>
          <w:sz w:val="28"/>
          <w:szCs w:val="28"/>
          <w:lang w:val="en-US"/>
        </w:rPr>
        <w:t>Energeticheskaya</w:t>
      </w:r>
      <w:proofErr w:type="spellEnd"/>
      <w:r w:rsidRPr="007E4DB7">
        <w:rPr>
          <w:iCs/>
          <w:color w:val="000000"/>
          <w:sz w:val="28"/>
          <w:szCs w:val="28"/>
          <w:lang w:val="en-US"/>
        </w:rPr>
        <w:t xml:space="preserve"> </w:t>
      </w:r>
      <w:proofErr w:type="spellStart"/>
      <w:r w:rsidRPr="007E4DB7">
        <w:rPr>
          <w:iCs/>
          <w:color w:val="000000"/>
          <w:sz w:val="28"/>
          <w:szCs w:val="28"/>
          <w:lang w:val="en-US"/>
        </w:rPr>
        <w:t>politika</w:t>
      </w:r>
      <w:proofErr w:type="spellEnd"/>
      <w:r w:rsidRPr="007E4DB7">
        <w:rPr>
          <w:iCs/>
          <w:color w:val="000000"/>
          <w:sz w:val="28"/>
          <w:szCs w:val="28"/>
          <w:lang w:val="en-US"/>
        </w:rPr>
        <w:t xml:space="preserve"> </w:t>
      </w:r>
      <w:r w:rsidRPr="007E4DB7">
        <w:rPr>
          <w:color w:val="000000"/>
          <w:sz w:val="28"/>
          <w:szCs w:val="28"/>
          <w:lang w:val="en-US"/>
        </w:rPr>
        <w:t>[Application Energy policy], 2010 (in Russ.).</w:t>
      </w:r>
      <w:proofErr w:type="gramEnd"/>
    </w:p>
    <w:p w:rsidR="00C265C7" w:rsidRDefault="00C265C7" w:rsidP="007E4DB7">
      <w:pPr>
        <w:rPr>
          <w:lang w:val="en-US"/>
        </w:rPr>
      </w:pPr>
    </w:p>
    <w:p w:rsidR="00C50274" w:rsidRPr="00C50274" w:rsidRDefault="00C50274" w:rsidP="00C50274">
      <w:pPr>
        <w:spacing w:line="276" w:lineRule="auto"/>
        <w:rPr>
          <w:b/>
          <w:color w:val="000000"/>
          <w:sz w:val="32"/>
          <w:szCs w:val="32"/>
          <w:lang w:val="en-US"/>
        </w:rPr>
      </w:pPr>
      <w:r w:rsidRPr="00C50274">
        <w:rPr>
          <w:b/>
          <w:sz w:val="32"/>
          <w:szCs w:val="32"/>
          <w:lang w:val="en-US"/>
        </w:rPr>
        <w:t xml:space="preserve">Iron-contained </w:t>
      </w:r>
      <w:r w:rsidRPr="00C50274">
        <w:rPr>
          <w:b/>
          <w:color w:val="000000"/>
          <w:sz w:val="32"/>
          <w:szCs w:val="32"/>
          <w:lang w:val="en-US"/>
        </w:rPr>
        <w:t xml:space="preserve">catalysts based on aluminum and silicon oxides for the oxidative degradation of azo </w:t>
      </w:r>
      <w:proofErr w:type="gramStart"/>
      <w:r w:rsidRPr="00C50274">
        <w:rPr>
          <w:b/>
          <w:color w:val="000000"/>
          <w:sz w:val="32"/>
          <w:szCs w:val="32"/>
          <w:lang w:val="en-US"/>
        </w:rPr>
        <w:t>dyes  in</w:t>
      </w:r>
      <w:proofErr w:type="gramEnd"/>
      <w:r w:rsidRPr="00C50274">
        <w:rPr>
          <w:b/>
          <w:color w:val="000000"/>
          <w:sz w:val="32"/>
          <w:szCs w:val="32"/>
          <w:lang w:val="en-US"/>
        </w:rPr>
        <w:t xml:space="preserve"> aqueous phase</w:t>
      </w:r>
    </w:p>
    <w:p w:rsidR="00C50274" w:rsidRPr="00C50274" w:rsidRDefault="00C50274" w:rsidP="00C50274">
      <w:pPr>
        <w:spacing w:line="276" w:lineRule="auto"/>
        <w:rPr>
          <w:b/>
          <w:color w:val="000000"/>
          <w:sz w:val="32"/>
          <w:szCs w:val="32"/>
          <w:lang w:val="en-US"/>
        </w:rPr>
      </w:pPr>
    </w:p>
    <w:p w:rsidR="00C50274" w:rsidRPr="00C50274" w:rsidRDefault="00C50274" w:rsidP="00C50274">
      <w:pPr>
        <w:spacing w:line="276" w:lineRule="auto"/>
        <w:rPr>
          <w:b/>
          <w:sz w:val="28"/>
          <w:szCs w:val="28"/>
          <w:lang w:val="en-US"/>
        </w:rPr>
      </w:pPr>
      <w:proofErr w:type="spellStart"/>
      <w:r w:rsidRPr="00C50274">
        <w:rPr>
          <w:b/>
          <w:sz w:val="28"/>
          <w:szCs w:val="28"/>
          <w:lang w:val="en-US"/>
        </w:rPr>
        <w:t>Kon’kova</w:t>
      </w:r>
      <w:proofErr w:type="spellEnd"/>
      <w:r w:rsidRPr="00C50274">
        <w:rPr>
          <w:b/>
          <w:sz w:val="28"/>
          <w:szCs w:val="28"/>
          <w:lang w:val="en-US"/>
        </w:rPr>
        <w:t xml:space="preserve"> Tatiana </w:t>
      </w:r>
      <w:proofErr w:type="spellStart"/>
      <w:r w:rsidRPr="00C50274">
        <w:rPr>
          <w:b/>
          <w:sz w:val="28"/>
          <w:szCs w:val="28"/>
          <w:lang w:val="en-US"/>
        </w:rPr>
        <w:t>Vladimirovna</w:t>
      </w:r>
      <w:proofErr w:type="spellEnd"/>
    </w:p>
    <w:p w:rsidR="00C50274" w:rsidRPr="00C50274" w:rsidRDefault="00C50274" w:rsidP="00C50274">
      <w:pPr>
        <w:spacing w:line="276" w:lineRule="auto"/>
        <w:rPr>
          <w:sz w:val="28"/>
          <w:szCs w:val="28"/>
          <w:lang w:val="en-US"/>
        </w:rPr>
      </w:pPr>
      <w:r w:rsidRPr="00C50274">
        <w:rPr>
          <w:sz w:val="28"/>
          <w:szCs w:val="28"/>
          <w:lang w:val="en-US"/>
        </w:rPr>
        <w:t>D.I. Mendeleyev University of Russia</w:t>
      </w:r>
    </w:p>
    <w:p w:rsidR="00C50274" w:rsidRPr="00C50274" w:rsidRDefault="00C50274" w:rsidP="00C50274">
      <w:pPr>
        <w:spacing w:line="276" w:lineRule="auto"/>
        <w:rPr>
          <w:sz w:val="28"/>
          <w:szCs w:val="28"/>
          <w:lang w:val="en-US"/>
        </w:rPr>
      </w:pPr>
      <w:r w:rsidRPr="00C50274">
        <w:rPr>
          <w:sz w:val="28"/>
          <w:szCs w:val="28"/>
          <w:lang w:val="en-US"/>
        </w:rPr>
        <w:t>Department of Technology of Inorganic Substances</w:t>
      </w:r>
    </w:p>
    <w:p w:rsidR="00C50274" w:rsidRPr="00C50274" w:rsidRDefault="00C50274" w:rsidP="00C50274">
      <w:pPr>
        <w:jc w:val="both"/>
        <w:rPr>
          <w:sz w:val="28"/>
          <w:szCs w:val="28"/>
          <w:lang w:val="en-US"/>
        </w:rPr>
      </w:pPr>
      <w:r w:rsidRPr="00C50274">
        <w:rPr>
          <w:sz w:val="28"/>
          <w:szCs w:val="28"/>
          <w:lang w:val="en-US"/>
        </w:rPr>
        <w:t xml:space="preserve">125480, Moscow, 20 </w:t>
      </w:r>
      <w:proofErr w:type="spellStart"/>
      <w:r w:rsidRPr="00C50274">
        <w:rPr>
          <w:sz w:val="28"/>
          <w:szCs w:val="28"/>
          <w:lang w:val="en-US"/>
        </w:rPr>
        <w:t>Geroev</w:t>
      </w:r>
      <w:proofErr w:type="spellEnd"/>
      <w:r w:rsidRPr="00C50274">
        <w:rPr>
          <w:sz w:val="28"/>
          <w:szCs w:val="28"/>
          <w:lang w:val="en-US"/>
        </w:rPr>
        <w:t xml:space="preserve"> </w:t>
      </w:r>
      <w:proofErr w:type="spellStart"/>
      <w:r w:rsidRPr="00C50274">
        <w:rPr>
          <w:sz w:val="28"/>
          <w:szCs w:val="28"/>
          <w:lang w:val="en-US"/>
        </w:rPr>
        <w:t>Panfilovtsev</w:t>
      </w:r>
      <w:proofErr w:type="spellEnd"/>
      <w:r w:rsidRPr="00C50274">
        <w:rPr>
          <w:sz w:val="28"/>
          <w:szCs w:val="28"/>
          <w:lang w:val="en-US"/>
        </w:rPr>
        <w:t xml:space="preserve"> str. E-mail:   kontat@list.ru</w:t>
      </w:r>
    </w:p>
    <w:p w:rsidR="00C50274" w:rsidRPr="00C50274" w:rsidRDefault="00C50274" w:rsidP="00C50274">
      <w:pPr>
        <w:spacing w:line="276" w:lineRule="auto"/>
        <w:rPr>
          <w:b/>
          <w:sz w:val="28"/>
          <w:szCs w:val="28"/>
          <w:lang w:val="en-US"/>
        </w:rPr>
      </w:pPr>
      <w:proofErr w:type="spellStart"/>
      <w:r w:rsidRPr="00C50274">
        <w:rPr>
          <w:b/>
          <w:sz w:val="28"/>
          <w:szCs w:val="28"/>
          <w:lang w:val="en-US"/>
        </w:rPr>
        <w:t>Gordienko</w:t>
      </w:r>
      <w:proofErr w:type="spellEnd"/>
      <w:r w:rsidRPr="00C50274">
        <w:rPr>
          <w:b/>
          <w:sz w:val="28"/>
          <w:szCs w:val="28"/>
          <w:lang w:val="en-US"/>
        </w:rPr>
        <w:t xml:space="preserve"> </w:t>
      </w:r>
      <w:proofErr w:type="spellStart"/>
      <w:r w:rsidRPr="00C50274">
        <w:rPr>
          <w:b/>
          <w:sz w:val="28"/>
          <w:szCs w:val="28"/>
          <w:lang w:val="en-US"/>
        </w:rPr>
        <w:t>Mariia</w:t>
      </w:r>
      <w:proofErr w:type="spellEnd"/>
      <w:r w:rsidRPr="00C50274">
        <w:rPr>
          <w:b/>
          <w:sz w:val="28"/>
          <w:szCs w:val="28"/>
          <w:lang w:val="en-US"/>
        </w:rPr>
        <w:t xml:space="preserve"> </w:t>
      </w:r>
      <w:proofErr w:type="spellStart"/>
      <w:r w:rsidRPr="00C50274">
        <w:rPr>
          <w:b/>
          <w:sz w:val="28"/>
          <w:szCs w:val="28"/>
          <w:lang w:val="en-US"/>
        </w:rPr>
        <w:t>Gennadievna</w:t>
      </w:r>
      <w:proofErr w:type="spellEnd"/>
    </w:p>
    <w:p w:rsidR="00C50274" w:rsidRPr="00C50274" w:rsidRDefault="00C50274" w:rsidP="00C50274">
      <w:pPr>
        <w:spacing w:line="276" w:lineRule="auto"/>
        <w:rPr>
          <w:sz w:val="28"/>
          <w:szCs w:val="28"/>
          <w:lang w:val="en-US"/>
        </w:rPr>
      </w:pPr>
      <w:r w:rsidRPr="00C50274">
        <w:rPr>
          <w:sz w:val="28"/>
          <w:szCs w:val="28"/>
          <w:lang w:val="en-US"/>
        </w:rPr>
        <w:t>D.I. Mendeleyev University of Russia</w:t>
      </w:r>
    </w:p>
    <w:p w:rsidR="00C50274" w:rsidRPr="00C50274" w:rsidRDefault="00C50274" w:rsidP="00C50274">
      <w:pPr>
        <w:spacing w:line="276" w:lineRule="auto"/>
        <w:rPr>
          <w:sz w:val="28"/>
          <w:szCs w:val="28"/>
          <w:lang w:val="en-US"/>
        </w:rPr>
      </w:pPr>
      <w:r w:rsidRPr="00C50274">
        <w:rPr>
          <w:sz w:val="28"/>
          <w:szCs w:val="28"/>
          <w:lang w:val="en-US"/>
        </w:rPr>
        <w:t xml:space="preserve">Science-research department </w:t>
      </w:r>
    </w:p>
    <w:p w:rsidR="00C50274" w:rsidRPr="00C50274" w:rsidRDefault="00C50274" w:rsidP="00C50274">
      <w:pPr>
        <w:jc w:val="both"/>
        <w:rPr>
          <w:sz w:val="28"/>
          <w:szCs w:val="28"/>
          <w:shd w:val="clear" w:color="auto" w:fill="FFFFFF"/>
          <w:lang w:val="en-US"/>
        </w:rPr>
      </w:pPr>
      <w:r w:rsidRPr="00C50274">
        <w:rPr>
          <w:sz w:val="28"/>
          <w:szCs w:val="28"/>
          <w:lang w:val="en-US"/>
        </w:rPr>
        <w:t xml:space="preserve">125480, Moscow, 20 </w:t>
      </w:r>
      <w:proofErr w:type="spellStart"/>
      <w:r w:rsidRPr="00C50274">
        <w:rPr>
          <w:sz w:val="28"/>
          <w:szCs w:val="28"/>
          <w:lang w:val="en-US"/>
        </w:rPr>
        <w:t>Geroev</w:t>
      </w:r>
      <w:proofErr w:type="spellEnd"/>
      <w:r w:rsidRPr="00C50274">
        <w:rPr>
          <w:sz w:val="28"/>
          <w:szCs w:val="28"/>
          <w:lang w:val="en-US"/>
        </w:rPr>
        <w:t xml:space="preserve"> </w:t>
      </w:r>
      <w:proofErr w:type="spellStart"/>
      <w:r w:rsidRPr="00C50274">
        <w:rPr>
          <w:sz w:val="28"/>
          <w:szCs w:val="28"/>
          <w:lang w:val="en-US"/>
        </w:rPr>
        <w:t>Panfilovtsev</w:t>
      </w:r>
      <w:proofErr w:type="spellEnd"/>
      <w:r w:rsidRPr="00C50274">
        <w:rPr>
          <w:sz w:val="28"/>
          <w:szCs w:val="28"/>
          <w:lang w:val="en-US"/>
        </w:rPr>
        <w:t xml:space="preserve"> str. E-mail:   </w:t>
      </w:r>
      <w:hyperlink r:id="rId7" w:history="1">
        <w:r w:rsidRPr="00C50274">
          <w:rPr>
            <w:color w:val="0000FF"/>
            <w:sz w:val="28"/>
            <w:szCs w:val="28"/>
            <w:u w:val="single"/>
            <w:shd w:val="clear" w:color="auto" w:fill="FFFFFF"/>
            <w:lang w:val="en-US"/>
          </w:rPr>
          <w:t>mariya.gordienko@gmail.com</w:t>
        </w:r>
      </w:hyperlink>
    </w:p>
    <w:p w:rsidR="00C50274" w:rsidRPr="00C50274" w:rsidRDefault="00C50274" w:rsidP="00C50274">
      <w:pPr>
        <w:spacing w:line="276" w:lineRule="auto"/>
        <w:rPr>
          <w:b/>
          <w:sz w:val="28"/>
          <w:szCs w:val="28"/>
          <w:lang w:val="en-US"/>
        </w:rPr>
      </w:pPr>
      <w:proofErr w:type="spellStart"/>
      <w:r w:rsidRPr="00C50274">
        <w:rPr>
          <w:b/>
          <w:sz w:val="28"/>
          <w:szCs w:val="28"/>
          <w:lang w:val="en-US"/>
        </w:rPr>
        <w:t>Alekhina</w:t>
      </w:r>
      <w:proofErr w:type="spellEnd"/>
      <w:r w:rsidRPr="00C50274">
        <w:rPr>
          <w:b/>
          <w:sz w:val="28"/>
          <w:szCs w:val="28"/>
          <w:lang w:val="en-US"/>
        </w:rPr>
        <w:t xml:space="preserve"> Marina </w:t>
      </w:r>
      <w:proofErr w:type="spellStart"/>
      <w:r w:rsidRPr="00C50274">
        <w:rPr>
          <w:b/>
          <w:sz w:val="28"/>
          <w:szCs w:val="28"/>
          <w:lang w:val="en-US"/>
        </w:rPr>
        <w:t>Borisovna</w:t>
      </w:r>
      <w:proofErr w:type="spellEnd"/>
    </w:p>
    <w:p w:rsidR="00C50274" w:rsidRPr="00C50274" w:rsidRDefault="00C50274" w:rsidP="00C50274">
      <w:pPr>
        <w:spacing w:line="276" w:lineRule="auto"/>
        <w:rPr>
          <w:sz w:val="28"/>
          <w:szCs w:val="28"/>
          <w:lang w:val="en-US"/>
        </w:rPr>
      </w:pPr>
      <w:r w:rsidRPr="00C50274">
        <w:rPr>
          <w:sz w:val="28"/>
          <w:szCs w:val="28"/>
          <w:lang w:val="en-US"/>
        </w:rPr>
        <w:t>D.I. Mendeleyev University of Russia</w:t>
      </w:r>
    </w:p>
    <w:p w:rsidR="00C50274" w:rsidRPr="00C50274" w:rsidRDefault="00C50274" w:rsidP="00C50274">
      <w:pPr>
        <w:spacing w:line="276" w:lineRule="auto"/>
        <w:rPr>
          <w:sz w:val="28"/>
          <w:szCs w:val="28"/>
          <w:lang w:val="en-US"/>
        </w:rPr>
      </w:pPr>
      <w:r w:rsidRPr="00C50274">
        <w:rPr>
          <w:sz w:val="28"/>
          <w:szCs w:val="28"/>
          <w:lang w:val="en-US"/>
        </w:rPr>
        <w:t>Department of Technology of Inorganic Substances</w:t>
      </w:r>
    </w:p>
    <w:p w:rsidR="00C50274" w:rsidRPr="00C50274" w:rsidRDefault="00C50274" w:rsidP="00C50274">
      <w:pPr>
        <w:jc w:val="both"/>
        <w:rPr>
          <w:color w:val="000000"/>
          <w:sz w:val="28"/>
          <w:szCs w:val="28"/>
          <w:lang w:val="en-US"/>
        </w:rPr>
      </w:pPr>
      <w:r w:rsidRPr="00C50274">
        <w:rPr>
          <w:sz w:val="28"/>
          <w:szCs w:val="28"/>
          <w:lang w:val="en-US"/>
        </w:rPr>
        <w:t xml:space="preserve">125480, Moscow, 20 </w:t>
      </w:r>
      <w:proofErr w:type="spellStart"/>
      <w:r w:rsidRPr="00C50274">
        <w:rPr>
          <w:sz w:val="28"/>
          <w:szCs w:val="28"/>
          <w:lang w:val="en-US"/>
        </w:rPr>
        <w:t>Geroev</w:t>
      </w:r>
      <w:proofErr w:type="spellEnd"/>
      <w:r w:rsidRPr="00C50274">
        <w:rPr>
          <w:sz w:val="28"/>
          <w:szCs w:val="28"/>
          <w:lang w:val="en-US"/>
        </w:rPr>
        <w:t xml:space="preserve"> </w:t>
      </w:r>
      <w:proofErr w:type="spellStart"/>
      <w:r w:rsidRPr="00C50274">
        <w:rPr>
          <w:sz w:val="28"/>
          <w:szCs w:val="28"/>
          <w:lang w:val="en-US"/>
        </w:rPr>
        <w:t>Panfilovtsev</w:t>
      </w:r>
      <w:proofErr w:type="spellEnd"/>
      <w:r w:rsidRPr="00C50274">
        <w:rPr>
          <w:sz w:val="28"/>
          <w:szCs w:val="28"/>
          <w:lang w:val="en-US"/>
        </w:rPr>
        <w:t xml:space="preserve"> str. E-mail:   mbalekhina@yandex.ru</w:t>
      </w:r>
      <w:r w:rsidRPr="00C50274">
        <w:rPr>
          <w:color w:val="000000"/>
          <w:sz w:val="28"/>
          <w:szCs w:val="28"/>
          <w:lang w:val="en-US"/>
        </w:rPr>
        <w:t xml:space="preserve"> </w:t>
      </w:r>
    </w:p>
    <w:p w:rsidR="00C50274" w:rsidRPr="00C50274" w:rsidRDefault="00C50274" w:rsidP="00C50274">
      <w:pPr>
        <w:jc w:val="both"/>
        <w:rPr>
          <w:b/>
          <w:sz w:val="28"/>
          <w:szCs w:val="28"/>
          <w:lang w:val="en-US"/>
        </w:rPr>
      </w:pPr>
      <w:proofErr w:type="spellStart"/>
      <w:r w:rsidRPr="00C50274">
        <w:rPr>
          <w:b/>
          <w:sz w:val="28"/>
          <w:szCs w:val="28"/>
          <w:lang w:val="en-US"/>
        </w:rPr>
        <w:t>Menshutina</w:t>
      </w:r>
      <w:proofErr w:type="spellEnd"/>
      <w:r w:rsidRPr="00C50274">
        <w:rPr>
          <w:b/>
          <w:sz w:val="28"/>
          <w:szCs w:val="28"/>
          <w:lang w:val="en-US"/>
        </w:rPr>
        <w:t xml:space="preserve"> Natalia </w:t>
      </w:r>
      <w:proofErr w:type="spellStart"/>
      <w:r w:rsidRPr="00C50274">
        <w:rPr>
          <w:b/>
          <w:sz w:val="28"/>
          <w:szCs w:val="28"/>
          <w:lang w:val="en-US"/>
        </w:rPr>
        <w:t>Vasilievna</w:t>
      </w:r>
      <w:proofErr w:type="spellEnd"/>
    </w:p>
    <w:p w:rsidR="00C50274" w:rsidRPr="00C50274" w:rsidRDefault="00C50274" w:rsidP="00C50274">
      <w:pPr>
        <w:jc w:val="both"/>
        <w:rPr>
          <w:sz w:val="28"/>
          <w:szCs w:val="28"/>
          <w:lang w:val="en-US"/>
        </w:rPr>
      </w:pPr>
      <w:r w:rsidRPr="00C50274">
        <w:rPr>
          <w:sz w:val="28"/>
          <w:szCs w:val="28"/>
          <w:lang w:val="en-US"/>
        </w:rPr>
        <w:t>D.I. Mendeleyev University of Russia</w:t>
      </w:r>
    </w:p>
    <w:p w:rsidR="00C50274" w:rsidRPr="00C50274" w:rsidRDefault="00C50274" w:rsidP="00C50274">
      <w:pPr>
        <w:jc w:val="both"/>
        <w:rPr>
          <w:sz w:val="28"/>
          <w:szCs w:val="28"/>
          <w:lang w:val="en-US"/>
        </w:rPr>
      </w:pPr>
      <w:r w:rsidRPr="00C50274">
        <w:rPr>
          <w:sz w:val="28"/>
          <w:szCs w:val="28"/>
          <w:lang w:val="en-US"/>
        </w:rPr>
        <w:t>International Science and Education Center for Transfer of Biopharmaceutical technologies</w:t>
      </w:r>
    </w:p>
    <w:p w:rsidR="00C50274" w:rsidRPr="00C50274" w:rsidRDefault="00C50274" w:rsidP="00C50274">
      <w:pPr>
        <w:jc w:val="both"/>
        <w:rPr>
          <w:sz w:val="28"/>
          <w:szCs w:val="28"/>
          <w:lang w:val="en-US"/>
        </w:rPr>
      </w:pPr>
      <w:r w:rsidRPr="00C50274">
        <w:rPr>
          <w:sz w:val="28"/>
          <w:szCs w:val="28"/>
          <w:lang w:val="en-US"/>
        </w:rPr>
        <w:t xml:space="preserve">125480, Moscow, 20 </w:t>
      </w:r>
      <w:proofErr w:type="spellStart"/>
      <w:r w:rsidRPr="00C50274">
        <w:rPr>
          <w:sz w:val="28"/>
          <w:szCs w:val="28"/>
          <w:lang w:val="en-US"/>
        </w:rPr>
        <w:t>Geroev</w:t>
      </w:r>
      <w:proofErr w:type="spellEnd"/>
      <w:r w:rsidRPr="00C50274">
        <w:rPr>
          <w:sz w:val="28"/>
          <w:szCs w:val="28"/>
          <w:lang w:val="en-US"/>
        </w:rPr>
        <w:t xml:space="preserve"> </w:t>
      </w:r>
      <w:proofErr w:type="spellStart"/>
      <w:r w:rsidRPr="00C50274">
        <w:rPr>
          <w:sz w:val="28"/>
          <w:szCs w:val="28"/>
          <w:lang w:val="en-US"/>
        </w:rPr>
        <w:t>Panfilovtsev</w:t>
      </w:r>
      <w:proofErr w:type="spellEnd"/>
      <w:r w:rsidRPr="00C50274">
        <w:rPr>
          <w:sz w:val="28"/>
          <w:szCs w:val="28"/>
          <w:lang w:val="en-US"/>
        </w:rPr>
        <w:t xml:space="preserve"> str. E-mail:   </w:t>
      </w:r>
      <w:r w:rsidRPr="00C50274">
        <w:rPr>
          <w:sz w:val="28"/>
          <w:szCs w:val="28"/>
          <w:shd w:val="clear" w:color="auto" w:fill="FFFFFF"/>
          <w:lang w:val="en-US"/>
        </w:rPr>
        <w:t>chemcom@muctr.ru</w:t>
      </w:r>
    </w:p>
    <w:p w:rsidR="00C50274" w:rsidRPr="00C50274" w:rsidRDefault="00D83BCF" w:rsidP="00C50274">
      <w:pPr>
        <w:jc w:val="both"/>
        <w:rPr>
          <w:sz w:val="28"/>
          <w:szCs w:val="28"/>
          <w:lang w:val="en-US"/>
        </w:rPr>
      </w:pPr>
      <w:r>
        <w:rPr>
          <w:b/>
          <w:sz w:val="28"/>
          <w:szCs w:val="28"/>
          <w:lang w:val="en-US"/>
        </w:rPr>
        <w:t>Key</w:t>
      </w:r>
      <w:r w:rsidR="00C50274" w:rsidRPr="00C50274">
        <w:rPr>
          <w:b/>
          <w:sz w:val="28"/>
          <w:szCs w:val="28"/>
          <w:lang w:val="en-US"/>
        </w:rPr>
        <w:t>words:</w:t>
      </w:r>
      <w:r w:rsidR="00C50274" w:rsidRPr="00C50274">
        <w:rPr>
          <w:sz w:val="28"/>
          <w:szCs w:val="28"/>
          <w:lang w:val="en-US"/>
        </w:rPr>
        <w:t xml:space="preserve"> catalysts, aluminum oxide, silicon oxide, </w:t>
      </w:r>
      <w:r w:rsidR="00C50274" w:rsidRPr="00C50274">
        <w:rPr>
          <w:color w:val="000000"/>
          <w:sz w:val="28"/>
          <w:szCs w:val="28"/>
          <w:lang w:val="en-US"/>
        </w:rPr>
        <w:t>sol-gel method,</w:t>
      </w:r>
      <w:r w:rsidR="00C50274" w:rsidRPr="00C50274">
        <w:rPr>
          <w:sz w:val="28"/>
          <w:szCs w:val="28"/>
          <w:lang w:val="en-US"/>
        </w:rPr>
        <w:t xml:space="preserve"> oxidative degradation of dyes</w:t>
      </w:r>
    </w:p>
    <w:p w:rsidR="00C50274" w:rsidRPr="00C50274" w:rsidRDefault="00C50274" w:rsidP="00C50274">
      <w:pPr>
        <w:jc w:val="both"/>
        <w:rPr>
          <w:sz w:val="28"/>
          <w:szCs w:val="28"/>
          <w:lang w:val="en-US"/>
        </w:rPr>
      </w:pPr>
      <w:r w:rsidRPr="00C50274">
        <w:rPr>
          <w:sz w:val="28"/>
          <w:szCs w:val="28"/>
          <w:lang w:val="en-US"/>
        </w:rPr>
        <w:t xml:space="preserve">Iron-contained catalysts based on mesoporous aluminum and silicon oxides prepared by the sol-gel method with gelation in acid and alkaline medium had shown high efficiency in response to oxidative degradation of </w:t>
      </w:r>
      <w:proofErr w:type="spellStart"/>
      <w:r w:rsidRPr="00C50274">
        <w:rPr>
          <w:sz w:val="28"/>
          <w:szCs w:val="28"/>
          <w:lang w:val="en-US"/>
        </w:rPr>
        <w:t>azodye</w:t>
      </w:r>
      <w:proofErr w:type="spellEnd"/>
      <w:r w:rsidRPr="00C50274">
        <w:rPr>
          <w:sz w:val="28"/>
          <w:szCs w:val="28"/>
          <w:lang w:val="en-US"/>
        </w:rPr>
        <w:t xml:space="preserve"> </w:t>
      </w:r>
      <w:proofErr w:type="spellStart"/>
      <w:r w:rsidRPr="00C50274">
        <w:rPr>
          <w:sz w:val="28"/>
          <w:szCs w:val="28"/>
          <w:lang w:val="en-US"/>
        </w:rPr>
        <w:t>carmoisine</w:t>
      </w:r>
      <w:proofErr w:type="spellEnd"/>
      <w:r w:rsidRPr="00C50274">
        <w:rPr>
          <w:sz w:val="28"/>
          <w:szCs w:val="28"/>
          <w:lang w:val="en-US"/>
        </w:rPr>
        <w:t xml:space="preserve"> in aqueous solutions. Results of stability study on catalysts to leaching of iron ions in the solution during catalysis had shown that the most stable catalysts, carriers which were obtained by gelation in an acid medium. Sample of the catalyst based on aluminum oxide had the highest stability, which is explained by the formation on the surface of highly dispersed phase of α-Fe2O3. Fe-containing catalysts based on alumina and alumina-silica gels with </w:t>
      </w:r>
      <w:proofErr w:type="spellStart"/>
      <w:r w:rsidRPr="00C50274">
        <w:rPr>
          <w:sz w:val="28"/>
          <w:szCs w:val="28"/>
          <w:lang w:val="en-US"/>
        </w:rPr>
        <w:t>biporous</w:t>
      </w:r>
      <w:proofErr w:type="spellEnd"/>
      <w:r w:rsidRPr="00C50274">
        <w:rPr>
          <w:sz w:val="28"/>
          <w:szCs w:val="28"/>
          <w:lang w:val="en-US"/>
        </w:rPr>
        <w:t xml:space="preserve"> structure are promising materials for wastewater cleaning from the impurities of organic dyes.</w:t>
      </w:r>
    </w:p>
    <w:p w:rsidR="00C50274" w:rsidRPr="00C50274" w:rsidRDefault="00C50274" w:rsidP="00C50274">
      <w:pPr>
        <w:widowControl w:val="0"/>
        <w:autoSpaceDE w:val="0"/>
        <w:autoSpaceDN w:val="0"/>
        <w:adjustRightInd w:val="0"/>
        <w:rPr>
          <w:b/>
          <w:sz w:val="28"/>
          <w:szCs w:val="28"/>
          <w:lang w:val="en-US"/>
        </w:rPr>
      </w:pPr>
      <w:r w:rsidRPr="00C50274">
        <w:rPr>
          <w:b/>
          <w:sz w:val="28"/>
          <w:szCs w:val="28"/>
          <w:lang w:val="en-US"/>
        </w:rPr>
        <w:t>References:</w:t>
      </w:r>
    </w:p>
    <w:p w:rsidR="00C50274" w:rsidRPr="00C50274" w:rsidRDefault="00C50274" w:rsidP="00C50274">
      <w:pPr>
        <w:widowControl w:val="0"/>
        <w:autoSpaceDE w:val="0"/>
        <w:autoSpaceDN w:val="0"/>
        <w:adjustRightInd w:val="0"/>
        <w:jc w:val="both"/>
        <w:rPr>
          <w:rFonts w:eastAsia="Calibri"/>
          <w:sz w:val="28"/>
          <w:szCs w:val="28"/>
          <w:lang w:val="en-US"/>
        </w:rPr>
      </w:pPr>
      <w:r w:rsidRPr="00C50274">
        <w:rPr>
          <w:rFonts w:eastAsia="Calibri"/>
          <w:sz w:val="28"/>
          <w:szCs w:val="28"/>
          <w:lang w:val="en-US"/>
        </w:rPr>
        <w:t xml:space="preserve">1. </w:t>
      </w:r>
      <w:proofErr w:type="spellStart"/>
      <w:r w:rsidRPr="00C50274">
        <w:rPr>
          <w:rFonts w:eastAsia="Calibri"/>
          <w:sz w:val="28"/>
          <w:szCs w:val="28"/>
          <w:lang w:val="en-US"/>
        </w:rPr>
        <w:t>Rodionov</w:t>
      </w:r>
      <w:proofErr w:type="spellEnd"/>
      <w:r w:rsidRPr="00C50274">
        <w:rPr>
          <w:rFonts w:eastAsia="Calibri"/>
          <w:sz w:val="28"/>
          <w:szCs w:val="28"/>
          <w:lang w:val="en-US"/>
        </w:rPr>
        <w:t xml:space="preserve">, A. I. </w:t>
      </w:r>
      <w:proofErr w:type="spellStart"/>
      <w:r w:rsidRPr="00C50274">
        <w:rPr>
          <w:rFonts w:eastAsia="Calibri"/>
          <w:sz w:val="28"/>
          <w:szCs w:val="28"/>
          <w:lang w:val="en-US"/>
        </w:rPr>
        <w:t>Klushin</w:t>
      </w:r>
      <w:proofErr w:type="spellEnd"/>
      <w:r w:rsidRPr="00C50274">
        <w:rPr>
          <w:rFonts w:eastAsia="Calibri"/>
          <w:sz w:val="28"/>
          <w:szCs w:val="28"/>
          <w:lang w:val="en-US"/>
        </w:rPr>
        <w:t xml:space="preserve">, V. N., Sister V. G. Technological processes of ecological safety. </w:t>
      </w:r>
      <w:smartTag w:uri="urn:schemas-microsoft-com:office:smarttags" w:element="City">
        <w:r w:rsidRPr="00C50274">
          <w:rPr>
            <w:rFonts w:eastAsia="Calibri"/>
            <w:sz w:val="28"/>
            <w:szCs w:val="28"/>
            <w:lang w:val="en-US"/>
          </w:rPr>
          <w:t>Kaluga</w:t>
        </w:r>
      </w:smartTag>
      <w:r w:rsidRPr="00C50274">
        <w:rPr>
          <w:rFonts w:eastAsia="Calibri"/>
          <w:sz w:val="28"/>
          <w:szCs w:val="28"/>
          <w:lang w:val="en-US"/>
        </w:rPr>
        <w:t xml:space="preserve">: </w:t>
      </w:r>
      <w:proofErr w:type="spellStart"/>
      <w:r w:rsidRPr="00C50274">
        <w:rPr>
          <w:rFonts w:eastAsia="Calibri"/>
          <w:sz w:val="28"/>
          <w:szCs w:val="28"/>
          <w:lang w:val="en-US"/>
        </w:rPr>
        <w:t>Izdatelstvo</w:t>
      </w:r>
      <w:proofErr w:type="spellEnd"/>
      <w:r w:rsidRPr="00C50274">
        <w:rPr>
          <w:rFonts w:eastAsia="Calibri"/>
          <w:sz w:val="28"/>
          <w:szCs w:val="28"/>
          <w:lang w:val="en-US"/>
        </w:rPr>
        <w:t xml:space="preserve"> N.F. </w:t>
      </w:r>
      <w:proofErr w:type="spellStart"/>
      <w:r w:rsidRPr="00C50274">
        <w:rPr>
          <w:rFonts w:eastAsia="Calibri"/>
          <w:sz w:val="28"/>
          <w:szCs w:val="28"/>
          <w:lang w:val="en-US"/>
        </w:rPr>
        <w:t>Bochkareva</w:t>
      </w:r>
      <w:proofErr w:type="spellEnd"/>
      <w:r w:rsidRPr="00C50274">
        <w:rPr>
          <w:rFonts w:eastAsia="Calibri"/>
          <w:sz w:val="28"/>
          <w:szCs w:val="28"/>
          <w:lang w:val="en-US"/>
        </w:rPr>
        <w:t xml:space="preserve"> [</w:t>
      </w:r>
      <w:smartTag w:uri="urn:schemas-microsoft-com:office:smarttags" w:element="place">
        <w:smartTag w:uri="urn:schemas-microsoft-com:office:smarttags" w:element="City">
          <w:r w:rsidRPr="00C50274">
            <w:rPr>
              <w:rFonts w:eastAsia="Calibri"/>
              <w:sz w:val="28"/>
              <w:szCs w:val="28"/>
              <w:lang w:val="en-US"/>
            </w:rPr>
            <w:t>Kaluga</w:t>
          </w:r>
        </w:smartTag>
      </w:smartTag>
      <w:r w:rsidRPr="00C50274">
        <w:rPr>
          <w:rFonts w:eastAsia="Calibri"/>
          <w:sz w:val="28"/>
          <w:szCs w:val="28"/>
          <w:lang w:val="en-US"/>
        </w:rPr>
        <w:t xml:space="preserve">: Publishing house N. </w:t>
      </w:r>
      <w:proofErr w:type="spellStart"/>
      <w:r w:rsidRPr="00C50274">
        <w:rPr>
          <w:rFonts w:eastAsia="Calibri"/>
          <w:sz w:val="28"/>
          <w:szCs w:val="28"/>
          <w:lang w:val="en-US"/>
        </w:rPr>
        <w:t>F.Botchkareva</w:t>
      </w:r>
      <w:proofErr w:type="spellEnd"/>
      <w:r w:rsidRPr="00C50274">
        <w:rPr>
          <w:rFonts w:eastAsia="Calibri"/>
          <w:sz w:val="28"/>
          <w:szCs w:val="28"/>
          <w:lang w:val="en-US"/>
        </w:rPr>
        <w:t>], 2007</w:t>
      </w:r>
      <w:proofErr w:type="gramStart"/>
      <w:r w:rsidRPr="00C50274">
        <w:rPr>
          <w:rFonts w:eastAsia="Calibri"/>
          <w:sz w:val="28"/>
          <w:szCs w:val="28"/>
          <w:lang w:val="en-US"/>
        </w:rPr>
        <w:t>,  800</w:t>
      </w:r>
      <w:proofErr w:type="gramEnd"/>
      <w:r w:rsidRPr="00C50274">
        <w:rPr>
          <w:rFonts w:eastAsia="Calibri"/>
          <w:sz w:val="28"/>
          <w:szCs w:val="28"/>
          <w:lang w:val="en-US"/>
        </w:rPr>
        <w:t xml:space="preserve"> p.(in Russ).</w:t>
      </w:r>
    </w:p>
    <w:p w:rsidR="00C50274" w:rsidRPr="00C50274" w:rsidRDefault="00C50274" w:rsidP="00C50274">
      <w:pPr>
        <w:widowControl w:val="0"/>
        <w:autoSpaceDE w:val="0"/>
        <w:autoSpaceDN w:val="0"/>
        <w:adjustRightInd w:val="0"/>
        <w:rPr>
          <w:rFonts w:eastAsia="Calibri"/>
          <w:sz w:val="28"/>
          <w:szCs w:val="28"/>
          <w:lang w:val="en-US"/>
        </w:rPr>
      </w:pPr>
      <w:r w:rsidRPr="00C50274">
        <w:rPr>
          <w:sz w:val="28"/>
          <w:szCs w:val="28"/>
          <w:lang w:val="en-US"/>
        </w:rPr>
        <w:t xml:space="preserve">2. </w:t>
      </w:r>
      <w:proofErr w:type="spellStart"/>
      <w:r w:rsidRPr="00C50274">
        <w:rPr>
          <w:sz w:val="28"/>
          <w:szCs w:val="28"/>
          <w:lang w:val="en-US"/>
        </w:rPr>
        <w:t>Krasnoborodko</w:t>
      </w:r>
      <w:proofErr w:type="spellEnd"/>
      <w:r w:rsidRPr="00C50274">
        <w:rPr>
          <w:sz w:val="28"/>
          <w:szCs w:val="28"/>
          <w:lang w:val="en-US"/>
        </w:rPr>
        <w:t xml:space="preserve"> I.G.  </w:t>
      </w:r>
      <w:proofErr w:type="gramStart"/>
      <w:r w:rsidRPr="00C50274">
        <w:rPr>
          <w:sz w:val="28"/>
          <w:szCs w:val="28"/>
          <w:lang w:val="en-US"/>
        </w:rPr>
        <w:t>Destructive purification wastewater from dyes.</w:t>
      </w:r>
      <w:proofErr w:type="gramEnd"/>
      <w:r w:rsidRPr="00C50274">
        <w:rPr>
          <w:sz w:val="28"/>
          <w:szCs w:val="28"/>
          <w:lang w:val="en-US"/>
        </w:rPr>
        <w:t xml:space="preserve">  L. </w:t>
      </w:r>
      <w:proofErr w:type="spellStart"/>
      <w:r w:rsidRPr="00C50274">
        <w:rPr>
          <w:sz w:val="28"/>
          <w:szCs w:val="28"/>
          <w:lang w:val="en-US"/>
        </w:rPr>
        <w:t>Himiya</w:t>
      </w:r>
      <w:proofErr w:type="spellEnd"/>
      <w:r w:rsidRPr="00C50274">
        <w:rPr>
          <w:sz w:val="28"/>
          <w:szCs w:val="28"/>
          <w:lang w:val="en-US"/>
        </w:rPr>
        <w:t xml:space="preserve"> [L.: Chemistry], 1988, 192 c.</w:t>
      </w:r>
      <w:r w:rsidRPr="00C50274">
        <w:rPr>
          <w:rFonts w:eastAsia="GulliverRM"/>
          <w:sz w:val="28"/>
          <w:szCs w:val="28"/>
          <w:lang w:val="en-US"/>
        </w:rPr>
        <w:t xml:space="preserve"> 3.Liotta L. F. </w:t>
      </w:r>
      <w:proofErr w:type="spellStart"/>
      <w:r w:rsidRPr="00C50274">
        <w:rPr>
          <w:rFonts w:eastAsia="GulliverRM"/>
          <w:sz w:val="28"/>
          <w:szCs w:val="28"/>
          <w:lang w:val="en-US"/>
        </w:rPr>
        <w:t>Gruttadauria</w:t>
      </w:r>
      <w:proofErr w:type="spellEnd"/>
      <w:r w:rsidRPr="00C50274">
        <w:rPr>
          <w:rFonts w:eastAsia="GulliverRM"/>
          <w:sz w:val="28"/>
          <w:szCs w:val="28"/>
          <w:lang w:val="en-US"/>
        </w:rPr>
        <w:t xml:space="preserve"> M., Carlo G. D. </w:t>
      </w:r>
      <w:r w:rsidRPr="00C50274">
        <w:rPr>
          <w:rFonts w:eastAsia="Calibri"/>
          <w:sz w:val="28"/>
          <w:szCs w:val="28"/>
          <w:lang w:val="en-US"/>
        </w:rPr>
        <w:t>(in Russ)</w:t>
      </w:r>
    </w:p>
    <w:p w:rsidR="00C50274" w:rsidRPr="00C50274" w:rsidRDefault="00C50274" w:rsidP="00C50274">
      <w:pPr>
        <w:widowControl w:val="0"/>
        <w:autoSpaceDE w:val="0"/>
        <w:autoSpaceDN w:val="0"/>
        <w:adjustRightInd w:val="0"/>
        <w:rPr>
          <w:color w:val="000000"/>
          <w:sz w:val="28"/>
          <w:szCs w:val="28"/>
          <w:lang w:val="en-US"/>
        </w:rPr>
      </w:pPr>
      <w:proofErr w:type="gramStart"/>
      <w:r w:rsidRPr="00C50274">
        <w:rPr>
          <w:rFonts w:eastAsia="GulliverRM"/>
          <w:sz w:val="28"/>
          <w:szCs w:val="28"/>
          <w:lang w:val="en-US"/>
        </w:rPr>
        <w:lastRenderedPageBreak/>
        <w:t>3.Heterogeneous</w:t>
      </w:r>
      <w:proofErr w:type="gramEnd"/>
      <w:r w:rsidRPr="00C50274">
        <w:rPr>
          <w:rFonts w:eastAsia="GulliverRM"/>
          <w:sz w:val="28"/>
          <w:szCs w:val="28"/>
          <w:lang w:val="en-US"/>
        </w:rPr>
        <w:t xml:space="preserve"> catalytic degradation  of phenolic substrates: Catalytic activity.  </w:t>
      </w:r>
      <w:r w:rsidRPr="00C50274">
        <w:rPr>
          <w:sz w:val="28"/>
          <w:szCs w:val="28"/>
          <w:lang w:val="en-US"/>
        </w:rPr>
        <w:t>Journal of Hazardous Materials</w:t>
      </w:r>
      <w:proofErr w:type="gramStart"/>
      <w:r w:rsidRPr="00C50274">
        <w:rPr>
          <w:sz w:val="28"/>
          <w:szCs w:val="28"/>
          <w:lang w:val="en-US"/>
        </w:rPr>
        <w:t>,  2009</w:t>
      </w:r>
      <w:proofErr w:type="gramEnd"/>
      <w:r w:rsidRPr="00C50274">
        <w:rPr>
          <w:sz w:val="28"/>
          <w:szCs w:val="28"/>
          <w:lang w:val="en-US"/>
        </w:rPr>
        <w:t>, v. 162,  pp. 588-606.</w:t>
      </w:r>
    </w:p>
    <w:p w:rsidR="00C50274" w:rsidRPr="00C50274" w:rsidRDefault="00C50274" w:rsidP="00C50274">
      <w:pPr>
        <w:widowControl w:val="0"/>
        <w:autoSpaceDE w:val="0"/>
        <w:autoSpaceDN w:val="0"/>
        <w:adjustRightInd w:val="0"/>
        <w:rPr>
          <w:color w:val="000000"/>
          <w:sz w:val="28"/>
          <w:szCs w:val="28"/>
          <w:lang w:val="en-US"/>
        </w:rPr>
      </w:pPr>
      <w:proofErr w:type="gramStart"/>
      <w:r w:rsidRPr="00C50274">
        <w:rPr>
          <w:sz w:val="28"/>
          <w:szCs w:val="28"/>
          <w:lang w:val="en-US"/>
        </w:rPr>
        <w:t>4.Navalon</w:t>
      </w:r>
      <w:proofErr w:type="gramEnd"/>
      <w:r w:rsidRPr="00C50274">
        <w:rPr>
          <w:sz w:val="28"/>
          <w:szCs w:val="28"/>
          <w:lang w:val="en-US"/>
        </w:rPr>
        <w:t xml:space="preserve"> S., Alvaro M., Garcia H. Heterogeneous Fenton catalysts based on clays, </w:t>
      </w:r>
      <w:proofErr w:type="spellStart"/>
      <w:r w:rsidRPr="00C50274">
        <w:rPr>
          <w:sz w:val="28"/>
          <w:szCs w:val="28"/>
          <w:lang w:val="en-US"/>
        </w:rPr>
        <w:t>silicas</w:t>
      </w:r>
      <w:proofErr w:type="spellEnd"/>
      <w:r w:rsidRPr="00C50274">
        <w:rPr>
          <w:sz w:val="28"/>
          <w:szCs w:val="28"/>
          <w:lang w:val="en-US"/>
        </w:rPr>
        <w:t xml:space="preserve"> and zeolites . Applied Catalysis B: Environmental,   2010</w:t>
      </w:r>
      <w:proofErr w:type="gramStart"/>
      <w:r w:rsidRPr="00C50274">
        <w:rPr>
          <w:sz w:val="28"/>
          <w:szCs w:val="28"/>
          <w:lang w:val="en-US"/>
        </w:rPr>
        <w:t>,  v</w:t>
      </w:r>
      <w:proofErr w:type="gramEnd"/>
      <w:r w:rsidRPr="00C50274">
        <w:rPr>
          <w:sz w:val="28"/>
          <w:szCs w:val="28"/>
          <w:lang w:val="en-US"/>
        </w:rPr>
        <w:t xml:space="preserve">. 99,  pp. 1-26. </w:t>
      </w:r>
    </w:p>
    <w:p w:rsidR="00C50274" w:rsidRPr="00C50274" w:rsidRDefault="00C50274" w:rsidP="00C50274">
      <w:pPr>
        <w:widowControl w:val="0"/>
        <w:autoSpaceDE w:val="0"/>
        <w:autoSpaceDN w:val="0"/>
        <w:adjustRightInd w:val="0"/>
        <w:rPr>
          <w:color w:val="000000"/>
          <w:sz w:val="28"/>
          <w:szCs w:val="28"/>
          <w:lang w:val="en-US"/>
        </w:rPr>
      </w:pPr>
      <w:r w:rsidRPr="00C50274">
        <w:rPr>
          <w:sz w:val="28"/>
          <w:szCs w:val="28"/>
          <w:lang w:val="en-US"/>
        </w:rPr>
        <w:t xml:space="preserve">5. Soon A. N., Hameed B. H. Heterogeneous catalytic treatment of synthetic dyes in </w:t>
      </w:r>
      <w:proofErr w:type="spellStart"/>
      <w:r w:rsidRPr="00C50274">
        <w:rPr>
          <w:sz w:val="28"/>
          <w:szCs w:val="28"/>
          <w:lang w:val="en-US"/>
        </w:rPr>
        <w:t>aqueus</w:t>
      </w:r>
      <w:proofErr w:type="spellEnd"/>
      <w:r w:rsidRPr="00C50274">
        <w:rPr>
          <w:sz w:val="28"/>
          <w:szCs w:val="28"/>
          <w:lang w:val="en-US"/>
        </w:rPr>
        <w:t xml:space="preserve"> media using Fenton and photo-assisted Fenton process. Desalination</w:t>
      </w:r>
      <w:proofErr w:type="gramStart"/>
      <w:r w:rsidRPr="00C50274">
        <w:rPr>
          <w:sz w:val="28"/>
          <w:szCs w:val="28"/>
          <w:lang w:val="en-US"/>
        </w:rPr>
        <w:t>,  2011</w:t>
      </w:r>
      <w:proofErr w:type="gramEnd"/>
      <w:r w:rsidRPr="00C50274">
        <w:rPr>
          <w:sz w:val="28"/>
          <w:szCs w:val="28"/>
          <w:lang w:val="en-US"/>
        </w:rPr>
        <w:t>, v. 269,  pp. 1-16.</w:t>
      </w:r>
    </w:p>
    <w:p w:rsidR="00C50274" w:rsidRPr="00C50274" w:rsidRDefault="00C50274" w:rsidP="00C50274">
      <w:pPr>
        <w:widowControl w:val="0"/>
        <w:autoSpaceDE w:val="0"/>
        <w:autoSpaceDN w:val="0"/>
        <w:adjustRightInd w:val="0"/>
        <w:rPr>
          <w:sz w:val="28"/>
          <w:szCs w:val="28"/>
          <w:lang w:val="en-US"/>
        </w:rPr>
      </w:pPr>
      <w:r w:rsidRPr="00C50274">
        <w:rPr>
          <w:sz w:val="28"/>
          <w:szCs w:val="28"/>
          <w:lang w:val="en-US"/>
        </w:rPr>
        <w:t xml:space="preserve">6. </w:t>
      </w:r>
      <w:proofErr w:type="spellStart"/>
      <w:proofErr w:type="gramStart"/>
      <w:r w:rsidRPr="00C50274">
        <w:rPr>
          <w:sz w:val="28"/>
          <w:szCs w:val="28"/>
          <w:lang w:val="en-US"/>
        </w:rPr>
        <w:t>Kudryavtsev</w:t>
      </w:r>
      <w:proofErr w:type="spellEnd"/>
      <w:r w:rsidRPr="00C50274">
        <w:rPr>
          <w:sz w:val="28"/>
          <w:szCs w:val="28"/>
          <w:lang w:val="en-US"/>
        </w:rPr>
        <w:t xml:space="preserve">  A.A</w:t>
      </w:r>
      <w:proofErr w:type="gramEnd"/>
      <w:r w:rsidRPr="00C50274">
        <w:rPr>
          <w:sz w:val="28"/>
          <w:szCs w:val="28"/>
          <w:lang w:val="en-US"/>
        </w:rPr>
        <w:t xml:space="preserve">.  </w:t>
      </w:r>
      <w:proofErr w:type="gramStart"/>
      <w:r w:rsidRPr="00C50274">
        <w:rPr>
          <w:sz w:val="28"/>
          <w:szCs w:val="28"/>
          <w:lang w:val="en-US"/>
        </w:rPr>
        <w:t>Compilation of chemical equations.</w:t>
      </w:r>
      <w:proofErr w:type="gramEnd"/>
      <w:r w:rsidRPr="00C50274">
        <w:rPr>
          <w:sz w:val="28"/>
          <w:szCs w:val="28"/>
          <w:lang w:val="en-US"/>
        </w:rPr>
        <w:t xml:space="preserve"> M.: </w:t>
      </w:r>
      <w:proofErr w:type="spellStart"/>
      <w:r w:rsidRPr="00C50274">
        <w:rPr>
          <w:sz w:val="28"/>
          <w:szCs w:val="28"/>
          <w:lang w:val="en-US"/>
        </w:rPr>
        <w:t>Vysshaya</w:t>
      </w:r>
      <w:proofErr w:type="spellEnd"/>
      <w:r w:rsidRPr="00C50274">
        <w:rPr>
          <w:sz w:val="28"/>
          <w:szCs w:val="28"/>
          <w:lang w:val="en-US"/>
        </w:rPr>
        <w:t xml:space="preserve"> </w:t>
      </w:r>
      <w:proofErr w:type="spellStart"/>
      <w:r w:rsidRPr="00C50274">
        <w:rPr>
          <w:sz w:val="28"/>
          <w:szCs w:val="28"/>
          <w:lang w:val="en-US"/>
        </w:rPr>
        <w:t>shkola</w:t>
      </w:r>
      <w:proofErr w:type="spellEnd"/>
      <w:proofErr w:type="gramStart"/>
      <w:r w:rsidRPr="00C50274">
        <w:rPr>
          <w:sz w:val="28"/>
          <w:szCs w:val="28"/>
          <w:lang w:val="en-US"/>
        </w:rPr>
        <w:t>,  1991</w:t>
      </w:r>
      <w:proofErr w:type="gramEnd"/>
      <w:r w:rsidRPr="00C50274">
        <w:rPr>
          <w:sz w:val="28"/>
          <w:szCs w:val="28"/>
          <w:lang w:val="en-US"/>
        </w:rPr>
        <w:t>, 320 p.</w:t>
      </w:r>
    </w:p>
    <w:p w:rsidR="00C50274" w:rsidRPr="00C50274" w:rsidRDefault="00C50274" w:rsidP="00C50274">
      <w:pPr>
        <w:widowControl w:val="0"/>
        <w:autoSpaceDE w:val="0"/>
        <w:autoSpaceDN w:val="0"/>
        <w:adjustRightInd w:val="0"/>
        <w:jc w:val="both"/>
        <w:rPr>
          <w:noProof/>
          <w:sz w:val="28"/>
          <w:szCs w:val="28"/>
          <w:lang w:val="en-US"/>
        </w:rPr>
      </w:pPr>
      <w:r w:rsidRPr="00C50274">
        <w:rPr>
          <w:sz w:val="28"/>
          <w:szCs w:val="28"/>
          <w:lang w:val="en-US"/>
        </w:rPr>
        <w:t xml:space="preserve">7. </w:t>
      </w:r>
      <w:proofErr w:type="spellStart"/>
      <w:r w:rsidRPr="00C50274">
        <w:rPr>
          <w:sz w:val="28"/>
          <w:szCs w:val="28"/>
          <w:lang w:val="en-US"/>
        </w:rPr>
        <w:t>Atheel</w:t>
      </w:r>
      <w:proofErr w:type="spellEnd"/>
      <w:r w:rsidRPr="00C50274">
        <w:rPr>
          <w:sz w:val="28"/>
          <w:szCs w:val="28"/>
          <w:lang w:val="en-US"/>
        </w:rPr>
        <w:t xml:space="preserve"> H.A., Ahmad Z.A., </w:t>
      </w:r>
      <w:proofErr w:type="spellStart"/>
      <w:r w:rsidRPr="00C50274">
        <w:rPr>
          <w:sz w:val="28"/>
          <w:szCs w:val="28"/>
          <w:lang w:val="en-US"/>
        </w:rPr>
        <w:t>Norli</w:t>
      </w:r>
      <w:proofErr w:type="spellEnd"/>
      <w:r w:rsidRPr="00C50274">
        <w:rPr>
          <w:sz w:val="28"/>
          <w:szCs w:val="28"/>
          <w:lang w:val="en-US"/>
        </w:rPr>
        <w:t xml:space="preserve"> I. Zeolite Y encapsulated with Fe-TiO</w:t>
      </w:r>
      <w:r w:rsidRPr="00C50274">
        <w:rPr>
          <w:sz w:val="28"/>
          <w:szCs w:val="28"/>
          <w:vertAlign w:val="subscript"/>
          <w:lang w:val="en-US"/>
        </w:rPr>
        <w:t>2</w:t>
      </w:r>
      <w:r w:rsidRPr="00C50274">
        <w:rPr>
          <w:sz w:val="28"/>
          <w:szCs w:val="28"/>
          <w:lang w:val="en-US"/>
        </w:rPr>
        <w:t xml:space="preserve"> for ultrasound-assisted degradation of amaranth dye in water. </w:t>
      </w:r>
      <w:r w:rsidRPr="00C50274">
        <w:rPr>
          <w:noProof/>
          <w:sz w:val="28"/>
          <w:szCs w:val="28"/>
          <w:lang w:val="en-US"/>
        </w:rPr>
        <w:t xml:space="preserve">Journal of Hazardous Materials, 2012, v. 233-234, pp. 184-193. </w:t>
      </w:r>
    </w:p>
    <w:p w:rsidR="00C50274" w:rsidRPr="00C50274" w:rsidRDefault="00C50274" w:rsidP="00C50274">
      <w:pPr>
        <w:widowControl w:val="0"/>
        <w:autoSpaceDE w:val="0"/>
        <w:autoSpaceDN w:val="0"/>
        <w:adjustRightInd w:val="0"/>
        <w:jc w:val="both"/>
        <w:rPr>
          <w:noProof/>
          <w:sz w:val="28"/>
          <w:szCs w:val="28"/>
          <w:lang w:val="en-US"/>
        </w:rPr>
      </w:pPr>
      <w:r w:rsidRPr="00C50274">
        <w:rPr>
          <w:sz w:val="28"/>
          <w:szCs w:val="28"/>
          <w:lang w:val="en-US"/>
        </w:rPr>
        <w:t xml:space="preserve">8. </w:t>
      </w:r>
      <w:proofErr w:type="spellStart"/>
      <w:r w:rsidRPr="00C50274">
        <w:rPr>
          <w:sz w:val="28"/>
          <w:szCs w:val="28"/>
          <w:lang w:val="en-US"/>
        </w:rPr>
        <w:t>Najjar</w:t>
      </w:r>
      <w:proofErr w:type="spellEnd"/>
      <w:r w:rsidRPr="00C50274">
        <w:rPr>
          <w:sz w:val="28"/>
          <w:szCs w:val="28"/>
          <w:lang w:val="en-US"/>
        </w:rPr>
        <w:t xml:space="preserve"> W., </w:t>
      </w:r>
      <w:proofErr w:type="spellStart"/>
      <w:r w:rsidRPr="00C50274">
        <w:rPr>
          <w:sz w:val="28"/>
          <w:szCs w:val="28"/>
          <w:lang w:val="en-US"/>
        </w:rPr>
        <w:t>Azabou</w:t>
      </w:r>
      <w:proofErr w:type="spellEnd"/>
      <w:r w:rsidRPr="00C50274">
        <w:rPr>
          <w:sz w:val="28"/>
          <w:szCs w:val="28"/>
          <w:lang w:val="en-US"/>
        </w:rPr>
        <w:t xml:space="preserve"> S., </w:t>
      </w:r>
      <w:proofErr w:type="spellStart"/>
      <w:r w:rsidRPr="00C50274">
        <w:rPr>
          <w:sz w:val="28"/>
          <w:szCs w:val="28"/>
          <w:lang w:val="en-US"/>
        </w:rPr>
        <w:t>Sayadi</w:t>
      </w:r>
      <w:proofErr w:type="spellEnd"/>
      <w:r w:rsidRPr="00C50274">
        <w:rPr>
          <w:sz w:val="28"/>
          <w:szCs w:val="28"/>
          <w:lang w:val="en-US"/>
        </w:rPr>
        <w:t xml:space="preserve"> S., </w:t>
      </w:r>
      <w:proofErr w:type="spellStart"/>
      <w:r w:rsidRPr="00C50274">
        <w:rPr>
          <w:sz w:val="28"/>
          <w:szCs w:val="28"/>
          <w:lang w:val="en-US"/>
        </w:rPr>
        <w:t>Gourbal</w:t>
      </w:r>
      <w:proofErr w:type="spellEnd"/>
      <w:r w:rsidRPr="00C50274">
        <w:rPr>
          <w:sz w:val="28"/>
          <w:szCs w:val="28"/>
          <w:lang w:val="en-US"/>
        </w:rPr>
        <w:t xml:space="preserve"> A. Screening of Fe-BEA catalysts for wet hydrogen peroxide oxidation of crude olive mill wastewater under mild conditions. </w:t>
      </w:r>
      <w:r w:rsidRPr="00C50274">
        <w:rPr>
          <w:noProof/>
          <w:sz w:val="28"/>
          <w:szCs w:val="28"/>
          <w:lang w:val="en-US"/>
        </w:rPr>
        <w:t>Applied Catalysis B: Environmental, 2009, v.88,  pp.299-304.</w:t>
      </w:r>
    </w:p>
    <w:p w:rsidR="00C50274" w:rsidRPr="00C50274" w:rsidRDefault="00C50274" w:rsidP="00C50274">
      <w:pPr>
        <w:widowControl w:val="0"/>
        <w:autoSpaceDE w:val="0"/>
        <w:autoSpaceDN w:val="0"/>
        <w:adjustRightInd w:val="0"/>
        <w:jc w:val="both"/>
        <w:rPr>
          <w:sz w:val="28"/>
          <w:szCs w:val="28"/>
          <w:lang w:val="en-US"/>
        </w:rPr>
      </w:pPr>
      <w:r w:rsidRPr="00C50274">
        <w:rPr>
          <w:sz w:val="28"/>
          <w:szCs w:val="28"/>
          <w:lang w:val="en-US"/>
        </w:rPr>
        <w:t>9. Martins M.D.R.S.</w:t>
      </w:r>
      <w:r w:rsidRPr="00C50274">
        <w:rPr>
          <w:rFonts w:eastAsia="LLIOC I+ MTSY"/>
          <w:sz w:val="28"/>
          <w:szCs w:val="28"/>
          <w:lang w:val="en-US"/>
        </w:rPr>
        <w:t xml:space="preserve">, Martins A., </w:t>
      </w:r>
      <w:proofErr w:type="spellStart"/>
      <w:r w:rsidRPr="00C50274">
        <w:rPr>
          <w:rFonts w:eastAsia="LLIOC I+ MTSY"/>
          <w:sz w:val="28"/>
          <w:szCs w:val="28"/>
          <w:lang w:val="en-US"/>
        </w:rPr>
        <w:t>Alegria</w:t>
      </w:r>
      <w:proofErr w:type="spellEnd"/>
      <w:r w:rsidRPr="00C50274">
        <w:rPr>
          <w:rFonts w:eastAsia="LLIOC I+ MTSY"/>
          <w:sz w:val="28"/>
          <w:szCs w:val="28"/>
          <w:lang w:val="en-US"/>
        </w:rPr>
        <w:t xml:space="preserve"> E.C.B.A., </w:t>
      </w:r>
      <w:proofErr w:type="spellStart"/>
      <w:r w:rsidRPr="00C50274">
        <w:rPr>
          <w:rFonts w:eastAsia="LLIOC I+ MTSY"/>
          <w:sz w:val="28"/>
          <w:szCs w:val="28"/>
          <w:lang w:val="en-US"/>
        </w:rPr>
        <w:t>Carvalho</w:t>
      </w:r>
      <w:proofErr w:type="spellEnd"/>
      <w:r w:rsidRPr="00C50274">
        <w:rPr>
          <w:rFonts w:eastAsia="LLIOC I+ MTSY"/>
          <w:sz w:val="28"/>
          <w:szCs w:val="28"/>
          <w:lang w:val="en-US"/>
        </w:rPr>
        <w:t xml:space="preserve"> A.P., </w:t>
      </w:r>
      <w:proofErr w:type="spellStart"/>
      <w:r w:rsidRPr="00C50274">
        <w:rPr>
          <w:rFonts w:eastAsia="LLIOC I+ MTSY"/>
          <w:sz w:val="28"/>
          <w:szCs w:val="28"/>
          <w:lang w:val="en-US"/>
        </w:rPr>
        <w:t>Pombeiro</w:t>
      </w:r>
      <w:proofErr w:type="spellEnd"/>
      <w:r w:rsidRPr="00C50274">
        <w:rPr>
          <w:rFonts w:eastAsia="LLIOC I+ MTSY"/>
          <w:sz w:val="28"/>
          <w:szCs w:val="28"/>
          <w:lang w:val="en-US"/>
        </w:rPr>
        <w:t xml:space="preserve"> A.J.L. </w:t>
      </w:r>
      <w:r w:rsidRPr="00C50274">
        <w:rPr>
          <w:sz w:val="28"/>
          <w:szCs w:val="28"/>
          <w:lang w:val="en-US"/>
        </w:rPr>
        <w:t xml:space="preserve">Efficient cyclohexane oxidation with hydrogen peroxide </w:t>
      </w:r>
      <w:proofErr w:type="spellStart"/>
      <w:r w:rsidRPr="00C50274">
        <w:rPr>
          <w:sz w:val="28"/>
          <w:szCs w:val="28"/>
          <w:lang w:val="en-US"/>
        </w:rPr>
        <w:t>catalysedby</w:t>
      </w:r>
      <w:proofErr w:type="spellEnd"/>
      <w:r w:rsidRPr="00C50274">
        <w:rPr>
          <w:sz w:val="28"/>
          <w:szCs w:val="28"/>
          <w:lang w:val="en-US"/>
        </w:rPr>
        <w:t xml:space="preserve"> a C-</w:t>
      </w:r>
      <w:proofErr w:type="spellStart"/>
      <w:r w:rsidRPr="00C50274">
        <w:rPr>
          <w:sz w:val="28"/>
          <w:szCs w:val="28"/>
          <w:lang w:val="en-US"/>
        </w:rPr>
        <w:t>scorpionate</w:t>
      </w:r>
      <w:proofErr w:type="spellEnd"/>
      <w:r w:rsidRPr="00C50274">
        <w:rPr>
          <w:sz w:val="28"/>
          <w:szCs w:val="28"/>
          <w:lang w:val="en-US"/>
        </w:rPr>
        <w:t xml:space="preserve"> </w:t>
      </w:r>
      <w:proofErr w:type="gramStart"/>
      <w:r w:rsidRPr="00C50274">
        <w:rPr>
          <w:sz w:val="28"/>
          <w:szCs w:val="28"/>
          <w:lang w:val="en-US"/>
        </w:rPr>
        <w:t>iron(</w:t>
      </w:r>
      <w:proofErr w:type="gramEnd"/>
      <w:r w:rsidRPr="00C50274">
        <w:rPr>
          <w:sz w:val="28"/>
          <w:szCs w:val="28"/>
          <w:lang w:val="en-US"/>
        </w:rPr>
        <w:t xml:space="preserve">II) complex immobilized on desilicated MOR zeolites. </w:t>
      </w:r>
      <w:proofErr w:type="gramStart"/>
      <w:r w:rsidRPr="00C50274">
        <w:rPr>
          <w:sz w:val="28"/>
          <w:szCs w:val="28"/>
          <w:lang w:val="en-US"/>
        </w:rPr>
        <w:t>Applied Catalysis A: General, 2013, v. 464– 465, pp. 43– 50.</w:t>
      </w:r>
      <w:proofErr w:type="gramEnd"/>
    </w:p>
    <w:p w:rsidR="00C50274" w:rsidRPr="00C50274" w:rsidRDefault="00C50274" w:rsidP="00C50274">
      <w:pPr>
        <w:widowControl w:val="0"/>
        <w:autoSpaceDE w:val="0"/>
        <w:autoSpaceDN w:val="0"/>
        <w:adjustRightInd w:val="0"/>
        <w:rPr>
          <w:sz w:val="28"/>
          <w:szCs w:val="28"/>
          <w:lang w:val="en-US"/>
        </w:rPr>
      </w:pPr>
      <w:r w:rsidRPr="00C50274">
        <w:rPr>
          <w:rFonts w:eastAsia="GulliverRM"/>
          <w:sz w:val="28"/>
          <w:szCs w:val="28"/>
          <w:lang w:val="en-US"/>
        </w:rPr>
        <w:t xml:space="preserve">10. </w:t>
      </w:r>
      <w:proofErr w:type="spellStart"/>
      <w:r w:rsidRPr="00C50274">
        <w:rPr>
          <w:color w:val="000000"/>
          <w:sz w:val="28"/>
          <w:szCs w:val="28"/>
          <w:lang w:val="en-US"/>
        </w:rPr>
        <w:t>Nezamzadeh-Ejhieh</w:t>
      </w:r>
      <w:proofErr w:type="spellEnd"/>
      <w:r w:rsidRPr="00C50274">
        <w:rPr>
          <w:color w:val="000000"/>
          <w:sz w:val="28"/>
          <w:szCs w:val="28"/>
          <w:lang w:val="en-US"/>
        </w:rPr>
        <w:t xml:space="preserve"> A., </w:t>
      </w:r>
      <w:proofErr w:type="spellStart"/>
      <w:r w:rsidRPr="00C50274">
        <w:rPr>
          <w:color w:val="000000"/>
          <w:sz w:val="28"/>
          <w:szCs w:val="28"/>
          <w:lang w:val="en-US"/>
        </w:rPr>
        <w:t>Amiri</w:t>
      </w:r>
      <w:proofErr w:type="spellEnd"/>
      <w:r w:rsidRPr="00C50274">
        <w:rPr>
          <w:color w:val="000000"/>
          <w:sz w:val="28"/>
          <w:szCs w:val="28"/>
          <w:lang w:val="en-US"/>
        </w:rPr>
        <w:t xml:space="preserve"> M. </w:t>
      </w:r>
      <w:r w:rsidRPr="00C50274">
        <w:rPr>
          <w:color w:val="0000FF"/>
          <w:sz w:val="28"/>
          <w:szCs w:val="28"/>
          <w:lang w:val="en-US"/>
        </w:rPr>
        <w:t xml:space="preserve"> </w:t>
      </w:r>
      <w:proofErr w:type="spellStart"/>
      <w:r w:rsidRPr="00C50274">
        <w:rPr>
          <w:color w:val="000000"/>
          <w:sz w:val="28"/>
          <w:szCs w:val="28"/>
          <w:lang w:val="en-US"/>
        </w:rPr>
        <w:t>CuO</w:t>
      </w:r>
      <w:proofErr w:type="spellEnd"/>
      <w:r w:rsidRPr="00C50274">
        <w:rPr>
          <w:color w:val="000000"/>
          <w:sz w:val="28"/>
          <w:szCs w:val="28"/>
          <w:lang w:val="en-US"/>
        </w:rPr>
        <w:t xml:space="preserve"> </w:t>
      </w:r>
      <w:proofErr w:type="gramStart"/>
      <w:r w:rsidRPr="00C50274">
        <w:rPr>
          <w:color w:val="000000"/>
          <w:sz w:val="28"/>
          <w:szCs w:val="28"/>
          <w:lang w:val="en-US"/>
        </w:rPr>
        <w:t xml:space="preserve">supported  </w:t>
      </w:r>
      <w:proofErr w:type="spellStart"/>
      <w:r w:rsidRPr="00C50274">
        <w:rPr>
          <w:color w:val="000000"/>
          <w:sz w:val="28"/>
          <w:szCs w:val="28"/>
          <w:lang w:val="en-US"/>
        </w:rPr>
        <w:t>clinoptilolite</w:t>
      </w:r>
      <w:proofErr w:type="spellEnd"/>
      <w:proofErr w:type="gramEnd"/>
      <w:r w:rsidRPr="00C50274">
        <w:rPr>
          <w:color w:val="000000"/>
          <w:sz w:val="28"/>
          <w:szCs w:val="28"/>
          <w:lang w:val="en-US"/>
        </w:rPr>
        <w:t xml:space="preserve"> towards solar photocatalytic degradation of p-aminophenol.  </w:t>
      </w:r>
      <w:r w:rsidRPr="00C50274">
        <w:rPr>
          <w:sz w:val="28"/>
          <w:szCs w:val="28"/>
          <w:lang w:val="en-US"/>
        </w:rPr>
        <w:t>Powder Technology, 2013, v. 235</w:t>
      </w:r>
      <w:proofErr w:type="gramStart"/>
      <w:r w:rsidRPr="00C50274">
        <w:rPr>
          <w:sz w:val="28"/>
          <w:szCs w:val="28"/>
          <w:lang w:val="en-US"/>
        </w:rPr>
        <w:t>,  pp</w:t>
      </w:r>
      <w:proofErr w:type="gramEnd"/>
      <w:r w:rsidRPr="00C50274">
        <w:rPr>
          <w:sz w:val="28"/>
          <w:szCs w:val="28"/>
          <w:lang w:val="en-US"/>
        </w:rPr>
        <w:t>. 279–288.</w:t>
      </w:r>
    </w:p>
    <w:p w:rsidR="00C50274" w:rsidRPr="00C50274" w:rsidRDefault="00C50274" w:rsidP="00C50274">
      <w:pPr>
        <w:widowControl w:val="0"/>
        <w:autoSpaceDE w:val="0"/>
        <w:autoSpaceDN w:val="0"/>
        <w:adjustRightInd w:val="0"/>
        <w:jc w:val="both"/>
        <w:rPr>
          <w:sz w:val="28"/>
          <w:szCs w:val="28"/>
          <w:lang w:val="en-US"/>
        </w:rPr>
      </w:pPr>
      <w:r w:rsidRPr="00C50274">
        <w:rPr>
          <w:sz w:val="28"/>
          <w:szCs w:val="28"/>
          <w:lang w:val="en-US"/>
        </w:rPr>
        <w:t xml:space="preserve">11.Chen Y., Li G., Yang F., Zhang S.M. </w:t>
      </w:r>
      <w:proofErr w:type="spellStart"/>
      <w:r w:rsidRPr="00C50274">
        <w:rPr>
          <w:sz w:val="28"/>
          <w:szCs w:val="28"/>
          <w:lang w:val="en-US"/>
        </w:rPr>
        <w:t>Mn</w:t>
      </w:r>
      <w:proofErr w:type="spellEnd"/>
      <w:r w:rsidRPr="00C50274">
        <w:rPr>
          <w:sz w:val="28"/>
          <w:szCs w:val="28"/>
          <w:lang w:val="en-US"/>
        </w:rPr>
        <w:t>/ZSM-5 participation in the degradation of cellulose under phosphoric acid media. Polymer Degradation and Stability</w:t>
      </w:r>
      <w:proofErr w:type="gramStart"/>
      <w:r w:rsidRPr="00C50274">
        <w:rPr>
          <w:sz w:val="28"/>
          <w:szCs w:val="28"/>
          <w:lang w:val="en-US"/>
        </w:rPr>
        <w:t>,  2011</w:t>
      </w:r>
      <w:proofErr w:type="gramEnd"/>
      <w:r w:rsidRPr="00C50274">
        <w:rPr>
          <w:sz w:val="28"/>
          <w:szCs w:val="28"/>
          <w:lang w:val="en-US"/>
        </w:rPr>
        <w:t>, v. 96,  pp. 863-869.</w:t>
      </w:r>
    </w:p>
    <w:p w:rsidR="00C50274" w:rsidRPr="00C50274" w:rsidRDefault="00C50274" w:rsidP="00C50274">
      <w:pPr>
        <w:widowControl w:val="0"/>
        <w:autoSpaceDE w:val="0"/>
        <w:autoSpaceDN w:val="0"/>
        <w:adjustRightInd w:val="0"/>
        <w:jc w:val="both"/>
        <w:rPr>
          <w:rFonts w:eastAsia="GulliverRM"/>
          <w:sz w:val="28"/>
          <w:szCs w:val="28"/>
          <w:lang w:val="en-US"/>
        </w:rPr>
      </w:pPr>
      <w:r w:rsidRPr="00C50274">
        <w:rPr>
          <w:sz w:val="28"/>
          <w:szCs w:val="28"/>
          <w:lang w:val="en-US"/>
        </w:rPr>
        <w:t xml:space="preserve">12. </w:t>
      </w:r>
      <w:r w:rsidRPr="00C50274">
        <w:rPr>
          <w:rFonts w:eastAsia="GulliverRM"/>
          <w:sz w:val="28"/>
          <w:szCs w:val="28"/>
          <w:lang w:val="en-US"/>
        </w:rPr>
        <w:t xml:space="preserve">Sum O.S., Feng J., Hu X. Pillared </w:t>
      </w:r>
      <w:proofErr w:type="spellStart"/>
      <w:r w:rsidRPr="00C50274">
        <w:rPr>
          <w:rFonts w:eastAsia="GulliverRM"/>
          <w:sz w:val="28"/>
          <w:szCs w:val="28"/>
          <w:lang w:val="en-US"/>
        </w:rPr>
        <w:t>laponite</w:t>
      </w:r>
      <w:proofErr w:type="spellEnd"/>
      <w:r w:rsidRPr="00C50274">
        <w:rPr>
          <w:rFonts w:eastAsia="GulliverRM"/>
          <w:sz w:val="28"/>
          <w:szCs w:val="28"/>
          <w:lang w:val="en-US"/>
        </w:rPr>
        <w:t xml:space="preserve"> clay-based Fe nanocomposites as heterogeneous catalysts for photo-Fenton degradation of acid black 1. Chemical Engineering Science, 2004, v. 59</w:t>
      </w:r>
      <w:proofErr w:type="gramStart"/>
      <w:r w:rsidRPr="00C50274">
        <w:rPr>
          <w:rFonts w:eastAsia="GulliverRM"/>
          <w:sz w:val="28"/>
          <w:szCs w:val="28"/>
          <w:lang w:val="en-US"/>
        </w:rPr>
        <w:t>,  pp</w:t>
      </w:r>
      <w:proofErr w:type="gramEnd"/>
      <w:r w:rsidRPr="00C50274">
        <w:rPr>
          <w:rFonts w:eastAsia="GulliverRM"/>
          <w:sz w:val="28"/>
          <w:szCs w:val="28"/>
          <w:lang w:val="en-US"/>
        </w:rPr>
        <w:t xml:space="preserve">. 5269-5275. </w:t>
      </w:r>
    </w:p>
    <w:p w:rsidR="00C50274" w:rsidRPr="00C50274" w:rsidRDefault="00C50274" w:rsidP="00C50274">
      <w:pPr>
        <w:widowControl w:val="0"/>
        <w:autoSpaceDE w:val="0"/>
        <w:autoSpaceDN w:val="0"/>
        <w:adjustRightInd w:val="0"/>
        <w:jc w:val="both"/>
        <w:rPr>
          <w:rFonts w:eastAsia="GulliverRM"/>
          <w:sz w:val="28"/>
          <w:szCs w:val="28"/>
          <w:lang w:val="en-US"/>
        </w:rPr>
      </w:pPr>
      <w:r w:rsidRPr="00C50274">
        <w:rPr>
          <w:sz w:val="28"/>
          <w:szCs w:val="28"/>
          <w:lang w:val="en-US"/>
        </w:rPr>
        <w:t xml:space="preserve">13. Hassan H., Hameed B.H. Fe-clay as effective heterogeneous Fenton catalyst for the </w:t>
      </w:r>
      <w:proofErr w:type="spellStart"/>
      <w:r w:rsidRPr="00C50274">
        <w:rPr>
          <w:sz w:val="28"/>
          <w:szCs w:val="28"/>
          <w:lang w:val="en-US"/>
        </w:rPr>
        <w:t>decolorization</w:t>
      </w:r>
      <w:proofErr w:type="spellEnd"/>
      <w:r w:rsidRPr="00C50274">
        <w:rPr>
          <w:sz w:val="28"/>
          <w:szCs w:val="28"/>
          <w:lang w:val="en-US"/>
        </w:rPr>
        <w:t xml:space="preserve"> of Reactive Blue 4.</w:t>
      </w:r>
      <w:r w:rsidRPr="00C50274">
        <w:rPr>
          <w:rFonts w:eastAsia="GulliverRM"/>
          <w:sz w:val="28"/>
          <w:szCs w:val="28"/>
          <w:lang w:val="en-US"/>
        </w:rPr>
        <w:t xml:space="preserve"> Chemical Engineering Journal, 2011, v. 171</w:t>
      </w:r>
      <w:proofErr w:type="gramStart"/>
      <w:r w:rsidRPr="00C50274">
        <w:rPr>
          <w:rFonts w:eastAsia="GulliverRM"/>
          <w:sz w:val="28"/>
          <w:szCs w:val="28"/>
          <w:lang w:val="en-US"/>
        </w:rPr>
        <w:t>,  no</w:t>
      </w:r>
      <w:proofErr w:type="gramEnd"/>
      <w:r w:rsidRPr="00C50274">
        <w:rPr>
          <w:rFonts w:eastAsia="GulliverRM"/>
          <w:sz w:val="28"/>
          <w:szCs w:val="28"/>
          <w:lang w:val="en-US"/>
        </w:rPr>
        <w:t xml:space="preserve">. 3. pp. 912-918. </w:t>
      </w:r>
    </w:p>
    <w:p w:rsidR="00C50274" w:rsidRPr="00C50274" w:rsidRDefault="00C50274" w:rsidP="00C50274">
      <w:pPr>
        <w:widowControl w:val="0"/>
        <w:autoSpaceDE w:val="0"/>
        <w:autoSpaceDN w:val="0"/>
        <w:adjustRightInd w:val="0"/>
        <w:jc w:val="both"/>
        <w:rPr>
          <w:sz w:val="28"/>
          <w:szCs w:val="28"/>
          <w:lang w:val="en-US"/>
        </w:rPr>
      </w:pPr>
      <w:r w:rsidRPr="00C50274">
        <w:rPr>
          <w:sz w:val="28"/>
          <w:szCs w:val="28"/>
          <w:lang w:val="en-US"/>
        </w:rPr>
        <w:t xml:space="preserve">14. </w:t>
      </w:r>
      <w:proofErr w:type="spellStart"/>
      <w:r w:rsidRPr="00C50274">
        <w:rPr>
          <w:sz w:val="28"/>
          <w:szCs w:val="28"/>
          <w:lang w:val="en-US"/>
        </w:rPr>
        <w:t>Daud</w:t>
      </w:r>
      <w:proofErr w:type="spellEnd"/>
      <w:r w:rsidRPr="00C50274">
        <w:rPr>
          <w:sz w:val="28"/>
          <w:szCs w:val="28"/>
          <w:lang w:val="en-US"/>
        </w:rPr>
        <w:t xml:space="preserve"> N.K., Hameed B.H. Acid Red 1 dye </w:t>
      </w:r>
      <w:proofErr w:type="spellStart"/>
      <w:r w:rsidRPr="00C50274">
        <w:rPr>
          <w:sz w:val="28"/>
          <w:szCs w:val="28"/>
          <w:lang w:val="en-US"/>
        </w:rPr>
        <w:t>decolorization</w:t>
      </w:r>
      <w:proofErr w:type="spellEnd"/>
      <w:r w:rsidRPr="00C50274">
        <w:rPr>
          <w:sz w:val="28"/>
          <w:szCs w:val="28"/>
          <w:lang w:val="en-US"/>
        </w:rPr>
        <w:t xml:space="preserve"> by heterogeneous Fenton-like reaction using Fe/kaolin catalyst. Desalination, 2011, v. 269</w:t>
      </w:r>
      <w:proofErr w:type="gramStart"/>
      <w:r w:rsidRPr="00C50274">
        <w:rPr>
          <w:sz w:val="28"/>
          <w:szCs w:val="28"/>
          <w:lang w:val="en-US"/>
        </w:rPr>
        <w:t>,  pp</w:t>
      </w:r>
      <w:proofErr w:type="gramEnd"/>
      <w:r w:rsidRPr="00C50274">
        <w:rPr>
          <w:sz w:val="28"/>
          <w:szCs w:val="28"/>
          <w:lang w:val="en-US"/>
        </w:rPr>
        <w:t>. 291-293.</w:t>
      </w:r>
    </w:p>
    <w:p w:rsidR="00C50274" w:rsidRPr="00C50274" w:rsidRDefault="00C50274" w:rsidP="00C50274">
      <w:pPr>
        <w:widowControl w:val="0"/>
        <w:autoSpaceDE w:val="0"/>
        <w:autoSpaceDN w:val="0"/>
        <w:adjustRightInd w:val="0"/>
        <w:jc w:val="both"/>
        <w:rPr>
          <w:rFonts w:eastAsia="GulliverRM"/>
          <w:sz w:val="28"/>
          <w:szCs w:val="28"/>
          <w:lang w:val="en-US"/>
        </w:rPr>
      </w:pPr>
      <w:r w:rsidRPr="00C50274">
        <w:rPr>
          <w:rFonts w:eastAsia="GulliverRM"/>
          <w:sz w:val="28"/>
          <w:szCs w:val="28"/>
          <w:lang w:val="en-US"/>
        </w:rPr>
        <w:t xml:space="preserve">15. </w:t>
      </w:r>
      <w:proofErr w:type="spellStart"/>
      <w:r w:rsidRPr="00C50274">
        <w:rPr>
          <w:rFonts w:eastAsia="GulliverRM"/>
          <w:sz w:val="28"/>
          <w:szCs w:val="28"/>
          <w:lang w:val="en-US"/>
        </w:rPr>
        <w:t>Virkutyte</w:t>
      </w:r>
      <w:proofErr w:type="spellEnd"/>
      <w:r w:rsidRPr="00C50274">
        <w:rPr>
          <w:rFonts w:eastAsia="GulliverRM"/>
          <w:sz w:val="28"/>
          <w:szCs w:val="28"/>
          <w:lang w:val="en-US"/>
        </w:rPr>
        <w:t xml:space="preserve"> J., Varma R. S. </w:t>
      </w:r>
      <w:proofErr w:type="spellStart"/>
      <w:r w:rsidRPr="00C50274">
        <w:rPr>
          <w:rFonts w:eastAsia="GulliverRM"/>
          <w:sz w:val="28"/>
          <w:szCs w:val="28"/>
          <w:lang w:val="en-US"/>
        </w:rPr>
        <w:t>Photoinduced</w:t>
      </w:r>
      <w:proofErr w:type="spellEnd"/>
      <w:r w:rsidRPr="00C50274">
        <w:rPr>
          <w:rFonts w:eastAsia="GulliverRM"/>
          <w:sz w:val="28"/>
          <w:szCs w:val="28"/>
          <w:lang w:val="en-US"/>
        </w:rPr>
        <w:t xml:space="preserve"> catalytic adsorption of model contaminants on Bi/Cu pillared </w:t>
      </w:r>
      <w:proofErr w:type="spellStart"/>
      <w:r w:rsidRPr="00C50274">
        <w:rPr>
          <w:rFonts w:eastAsia="GulliverRM"/>
          <w:sz w:val="28"/>
          <w:szCs w:val="28"/>
          <w:lang w:val="en-US"/>
        </w:rPr>
        <w:t>montmorillonite</w:t>
      </w:r>
      <w:proofErr w:type="spellEnd"/>
      <w:r w:rsidRPr="00C50274">
        <w:rPr>
          <w:rFonts w:eastAsia="GulliverRM"/>
          <w:sz w:val="28"/>
          <w:szCs w:val="28"/>
          <w:lang w:val="en-US"/>
        </w:rPr>
        <w:t xml:space="preserve"> in the visible light range. </w:t>
      </w:r>
      <w:proofErr w:type="gramStart"/>
      <w:r w:rsidRPr="00C50274">
        <w:rPr>
          <w:rFonts w:eastAsia="GulliverRM"/>
          <w:sz w:val="28"/>
          <w:szCs w:val="28"/>
          <w:lang w:val="en-US"/>
        </w:rPr>
        <w:t>Separation  and</w:t>
      </w:r>
      <w:proofErr w:type="gramEnd"/>
      <w:r w:rsidRPr="00C50274">
        <w:rPr>
          <w:rFonts w:eastAsia="GulliverRM"/>
          <w:sz w:val="28"/>
          <w:szCs w:val="28"/>
          <w:lang w:val="en-US"/>
        </w:rPr>
        <w:t xml:space="preserve"> Purification Technology, 2011, v. 78,  pp. 201-207. </w:t>
      </w:r>
    </w:p>
    <w:p w:rsidR="00C50274" w:rsidRPr="00C50274" w:rsidRDefault="00C50274" w:rsidP="00C50274">
      <w:pPr>
        <w:widowControl w:val="0"/>
        <w:autoSpaceDE w:val="0"/>
        <w:autoSpaceDN w:val="0"/>
        <w:adjustRightInd w:val="0"/>
        <w:jc w:val="both"/>
        <w:rPr>
          <w:rFonts w:eastAsia="GulliverRM"/>
          <w:sz w:val="28"/>
          <w:szCs w:val="28"/>
          <w:lang w:val="en-US"/>
        </w:rPr>
      </w:pPr>
      <w:r w:rsidRPr="00C50274">
        <w:rPr>
          <w:rFonts w:eastAsia="SimSun"/>
          <w:sz w:val="28"/>
          <w:szCs w:val="28"/>
          <w:lang w:val="en-US"/>
        </w:rPr>
        <w:t xml:space="preserve">16. </w:t>
      </w:r>
      <w:proofErr w:type="spellStart"/>
      <w:r w:rsidRPr="00C50274">
        <w:rPr>
          <w:rFonts w:eastAsia="GulliverRM"/>
          <w:color w:val="000000"/>
          <w:sz w:val="28"/>
          <w:szCs w:val="28"/>
          <w:lang w:val="en-US"/>
        </w:rPr>
        <w:t>Zhong</w:t>
      </w:r>
      <w:proofErr w:type="spellEnd"/>
      <w:r w:rsidRPr="00C50274">
        <w:rPr>
          <w:rFonts w:eastAsia="GulliverRM"/>
          <w:color w:val="000000"/>
          <w:sz w:val="28"/>
          <w:szCs w:val="28"/>
          <w:lang w:val="en-US"/>
        </w:rPr>
        <w:t xml:space="preserve"> X., </w:t>
      </w:r>
      <w:proofErr w:type="spellStart"/>
      <w:r w:rsidRPr="00C50274">
        <w:rPr>
          <w:rFonts w:eastAsia="GulliverRM"/>
          <w:color w:val="000000"/>
          <w:sz w:val="28"/>
          <w:szCs w:val="28"/>
          <w:lang w:val="en-US"/>
        </w:rPr>
        <w:t>Barbier</w:t>
      </w:r>
      <w:proofErr w:type="spellEnd"/>
      <w:r w:rsidRPr="00C50274">
        <w:rPr>
          <w:rFonts w:eastAsia="GulliverRM"/>
          <w:color w:val="000000"/>
          <w:sz w:val="28"/>
          <w:szCs w:val="28"/>
          <w:lang w:val="en-US"/>
        </w:rPr>
        <w:t xml:space="preserve"> J., </w:t>
      </w:r>
      <w:proofErr w:type="spellStart"/>
      <w:r w:rsidRPr="00C50274">
        <w:rPr>
          <w:rFonts w:eastAsia="GulliverRM"/>
          <w:color w:val="000000"/>
          <w:sz w:val="28"/>
          <w:szCs w:val="28"/>
          <w:lang w:val="en-US"/>
        </w:rPr>
        <w:t>Duprez</w:t>
      </w:r>
      <w:proofErr w:type="spellEnd"/>
      <w:r w:rsidRPr="00C50274">
        <w:rPr>
          <w:rFonts w:eastAsia="GulliverRM"/>
          <w:color w:val="000000"/>
          <w:sz w:val="28"/>
          <w:szCs w:val="28"/>
          <w:lang w:val="en-US"/>
        </w:rPr>
        <w:t xml:space="preserve"> D., Zhang H., Royer S. Modulating the copper oxide morphology and accessibility by using micro-mesoporous SBA-15 structures as host support: Effect on the activity for the CWPO of phenol reaction. </w:t>
      </w:r>
      <w:r w:rsidRPr="00C50274">
        <w:rPr>
          <w:rFonts w:eastAsia="GulliverRM"/>
          <w:color w:val="000066"/>
          <w:sz w:val="28"/>
          <w:szCs w:val="28"/>
          <w:lang w:val="en-US"/>
        </w:rPr>
        <w:t xml:space="preserve">Applied </w:t>
      </w:r>
      <w:r w:rsidRPr="00C50274">
        <w:rPr>
          <w:rFonts w:eastAsia="GulliverRM"/>
          <w:sz w:val="28"/>
          <w:szCs w:val="28"/>
          <w:lang w:val="en-US"/>
        </w:rPr>
        <w:t>Catalysis B: Environmental</w:t>
      </w:r>
      <w:proofErr w:type="gramStart"/>
      <w:r w:rsidRPr="00C50274">
        <w:rPr>
          <w:rFonts w:eastAsia="GulliverRM"/>
          <w:sz w:val="28"/>
          <w:szCs w:val="28"/>
          <w:lang w:val="en-US"/>
        </w:rPr>
        <w:t>,  2012</w:t>
      </w:r>
      <w:proofErr w:type="gramEnd"/>
      <w:r w:rsidRPr="00C50274">
        <w:rPr>
          <w:rFonts w:eastAsia="GulliverRM"/>
          <w:sz w:val="28"/>
          <w:szCs w:val="28"/>
          <w:lang w:val="en-US"/>
        </w:rPr>
        <w:t>,  v. 121– 122,  pp.  123– 134.</w:t>
      </w:r>
    </w:p>
    <w:p w:rsidR="00C50274" w:rsidRPr="00C50274" w:rsidRDefault="00C50274" w:rsidP="00C50274">
      <w:pPr>
        <w:widowControl w:val="0"/>
        <w:autoSpaceDE w:val="0"/>
        <w:autoSpaceDN w:val="0"/>
        <w:adjustRightInd w:val="0"/>
        <w:jc w:val="both"/>
        <w:rPr>
          <w:spacing w:val="-6"/>
          <w:sz w:val="28"/>
          <w:szCs w:val="28"/>
          <w:lang w:val="en-US"/>
        </w:rPr>
      </w:pPr>
      <w:r w:rsidRPr="00C50274">
        <w:rPr>
          <w:spacing w:val="-6"/>
          <w:sz w:val="28"/>
          <w:szCs w:val="28"/>
          <w:lang w:val="en-US"/>
        </w:rPr>
        <w:t xml:space="preserve">17. </w:t>
      </w:r>
      <w:r w:rsidRPr="00C50274">
        <w:rPr>
          <w:sz w:val="28"/>
          <w:szCs w:val="28"/>
          <w:lang w:val="en-US"/>
        </w:rPr>
        <w:t xml:space="preserve">Adam F., </w:t>
      </w:r>
      <w:proofErr w:type="spellStart"/>
      <w:r w:rsidRPr="00C50274">
        <w:rPr>
          <w:sz w:val="28"/>
          <w:szCs w:val="28"/>
          <w:lang w:val="en-US"/>
        </w:rPr>
        <w:t>Andas</w:t>
      </w:r>
      <w:proofErr w:type="spellEnd"/>
      <w:r w:rsidRPr="00C50274">
        <w:rPr>
          <w:sz w:val="28"/>
          <w:szCs w:val="28"/>
          <w:lang w:val="en-US"/>
        </w:rPr>
        <w:t xml:space="preserve"> J., Rahman I.A. </w:t>
      </w:r>
      <w:proofErr w:type="gramStart"/>
      <w:r w:rsidRPr="00C50274">
        <w:rPr>
          <w:sz w:val="28"/>
          <w:szCs w:val="28"/>
          <w:lang w:val="en-US"/>
        </w:rPr>
        <w:t>A study on the oxidation of phenol by heterogeneous iron silica catalyst.</w:t>
      </w:r>
      <w:proofErr w:type="gramEnd"/>
      <w:r w:rsidRPr="00C50274">
        <w:rPr>
          <w:sz w:val="28"/>
          <w:szCs w:val="28"/>
          <w:lang w:val="en-US"/>
        </w:rPr>
        <w:t xml:space="preserve"> Chemical </w:t>
      </w:r>
      <w:proofErr w:type="gramStart"/>
      <w:r w:rsidRPr="00C50274">
        <w:rPr>
          <w:sz w:val="28"/>
          <w:szCs w:val="28"/>
          <w:lang w:val="en-US"/>
        </w:rPr>
        <w:t>Engineering  Journal</w:t>
      </w:r>
      <w:proofErr w:type="gramEnd"/>
      <w:r w:rsidRPr="00C50274">
        <w:rPr>
          <w:sz w:val="28"/>
          <w:szCs w:val="28"/>
          <w:lang w:val="en-US"/>
        </w:rPr>
        <w:t>,  2010, v. 165,  pp. 658-667.</w:t>
      </w:r>
    </w:p>
    <w:p w:rsidR="00C50274" w:rsidRPr="00C50274" w:rsidRDefault="00C50274" w:rsidP="00C50274">
      <w:pPr>
        <w:widowControl w:val="0"/>
        <w:autoSpaceDE w:val="0"/>
        <w:autoSpaceDN w:val="0"/>
        <w:adjustRightInd w:val="0"/>
        <w:jc w:val="both"/>
        <w:rPr>
          <w:sz w:val="28"/>
          <w:szCs w:val="28"/>
          <w:lang w:val="en-US"/>
        </w:rPr>
      </w:pPr>
      <w:r w:rsidRPr="00C50274">
        <w:rPr>
          <w:sz w:val="28"/>
          <w:szCs w:val="28"/>
          <w:lang w:val="en-US"/>
        </w:rPr>
        <w:t xml:space="preserve">18. </w:t>
      </w:r>
      <w:proofErr w:type="spellStart"/>
      <w:r w:rsidRPr="00C50274">
        <w:rPr>
          <w:sz w:val="28"/>
          <w:szCs w:val="28"/>
          <w:lang w:val="en-US"/>
        </w:rPr>
        <w:t>Muthukumari</w:t>
      </w:r>
      <w:proofErr w:type="spellEnd"/>
      <w:r w:rsidRPr="00C50274">
        <w:rPr>
          <w:sz w:val="28"/>
          <w:szCs w:val="28"/>
          <w:lang w:val="en-US"/>
        </w:rPr>
        <w:t xml:space="preserve"> B., </w:t>
      </w:r>
      <w:proofErr w:type="spellStart"/>
      <w:r w:rsidRPr="00C50274">
        <w:rPr>
          <w:sz w:val="28"/>
          <w:szCs w:val="28"/>
          <w:lang w:val="en-US"/>
        </w:rPr>
        <w:t>Selvam</w:t>
      </w:r>
      <w:proofErr w:type="spellEnd"/>
      <w:r w:rsidRPr="00C50274">
        <w:rPr>
          <w:sz w:val="28"/>
          <w:szCs w:val="28"/>
          <w:lang w:val="en-US"/>
        </w:rPr>
        <w:t xml:space="preserve"> K., </w:t>
      </w:r>
      <w:proofErr w:type="spellStart"/>
      <w:r w:rsidRPr="00C50274">
        <w:rPr>
          <w:sz w:val="28"/>
          <w:szCs w:val="28"/>
          <w:lang w:val="en-US"/>
        </w:rPr>
        <w:t>Swaminatham</w:t>
      </w:r>
      <w:proofErr w:type="spellEnd"/>
      <w:r w:rsidRPr="00C50274">
        <w:rPr>
          <w:sz w:val="28"/>
          <w:szCs w:val="28"/>
          <w:lang w:val="en-US"/>
        </w:rPr>
        <w:t xml:space="preserve"> M. </w:t>
      </w:r>
      <w:proofErr w:type="spellStart"/>
      <w:r w:rsidRPr="00C50274">
        <w:rPr>
          <w:sz w:val="28"/>
          <w:szCs w:val="28"/>
          <w:lang w:val="en-US"/>
        </w:rPr>
        <w:t>Photoassisted</w:t>
      </w:r>
      <w:proofErr w:type="spellEnd"/>
      <w:r w:rsidRPr="00C50274">
        <w:rPr>
          <w:sz w:val="28"/>
          <w:szCs w:val="28"/>
          <w:lang w:val="en-US"/>
        </w:rPr>
        <w:t xml:space="preserve"> hetero-Fenton </w:t>
      </w:r>
      <w:r w:rsidRPr="00C50274">
        <w:rPr>
          <w:sz w:val="28"/>
          <w:szCs w:val="28"/>
          <w:lang w:val="en-US"/>
        </w:rPr>
        <w:lastRenderedPageBreak/>
        <w:t>mineralization of azo dyes by  Fe(II)-Al</w:t>
      </w:r>
      <w:r w:rsidRPr="00C50274">
        <w:rPr>
          <w:sz w:val="28"/>
          <w:szCs w:val="28"/>
          <w:vertAlign w:val="subscript"/>
          <w:lang w:val="en-US"/>
        </w:rPr>
        <w:t>2</w:t>
      </w:r>
      <w:r w:rsidRPr="00C50274">
        <w:rPr>
          <w:sz w:val="28"/>
          <w:szCs w:val="28"/>
          <w:lang w:val="en-US"/>
        </w:rPr>
        <w:t>O</w:t>
      </w:r>
      <w:r w:rsidRPr="00C50274">
        <w:rPr>
          <w:sz w:val="28"/>
          <w:szCs w:val="28"/>
          <w:vertAlign w:val="subscript"/>
          <w:lang w:val="en-US"/>
        </w:rPr>
        <w:t>3</w:t>
      </w:r>
      <w:r w:rsidRPr="00C50274">
        <w:rPr>
          <w:sz w:val="28"/>
          <w:szCs w:val="28"/>
          <w:lang w:val="en-US"/>
        </w:rPr>
        <w:t xml:space="preserve"> catalyst. Chemical Engineering Journal, 2009, v. 153, pp. 9-15. </w:t>
      </w:r>
    </w:p>
    <w:p w:rsidR="00C50274" w:rsidRPr="00C50274" w:rsidRDefault="00C50274" w:rsidP="00C50274">
      <w:pPr>
        <w:widowControl w:val="0"/>
        <w:autoSpaceDE w:val="0"/>
        <w:autoSpaceDN w:val="0"/>
        <w:adjustRightInd w:val="0"/>
        <w:jc w:val="both"/>
        <w:rPr>
          <w:rFonts w:eastAsia="GulliverRM"/>
          <w:sz w:val="28"/>
          <w:szCs w:val="28"/>
          <w:lang w:val="en-US"/>
        </w:rPr>
      </w:pPr>
      <w:r w:rsidRPr="00C50274">
        <w:rPr>
          <w:sz w:val="28"/>
          <w:szCs w:val="28"/>
          <w:lang w:val="en-US"/>
        </w:rPr>
        <w:t xml:space="preserve">19. </w:t>
      </w:r>
      <w:proofErr w:type="spellStart"/>
      <w:r w:rsidRPr="00C50274">
        <w:rPr>
          <w:rFonts w:eastAsia="GulliverRM"/>
          <w:color w:val="000000"/>
          <w:sz w:val="28"/>
          <w:szCs w:val="28"/>
          <w:lang w:val="en-US"/>
        </w:rPr>
        <w:t>Munoz</w:t>
      </w:r>
      <w:r w:rsidRPr="00C50274">
        <w:rPr>
          <w:rFonts w:eastAsia="GulliverRM"/>
          <w:color w:val="000066"/>
          <w:sz w:val="28"/>
          <w:szCs w:val="28"/>
          <w:lang w:val="en-US"/>
        </w:rPr>
        <w:t>a</w:t>
      </w:r>
      <w:proofErr w:type="spellEnd"/>
      <w:r w:rsidRPr="00C50274">
        <w:rPr>
          <w:rFonts w:eastAsia="GulliverRM"/>
          <w:color w:val="000066"/>
          <w:sz w:val="28"/>
          <w:szCs w:val="28"/>
          <w:lang w:val="en-US"/>
        </w:rPr>
        <w:t xml:space="preserve"> </w:t>
      </w:r>
      <w:r w:rsidRPr="00C50274">
        <w:rPr>
          <w:rFonts w:eastAsia="GulliverRM"/>
          <w:color w:val="000000"/>
          <w:sz w:val="28"/>
          <w:szCs w:val="28"/>
          <w:lang w:val="en-US"/>
        </w:rPr>
        <w:t xml:space="preserve">M., </w:t>
      </w:r>
      <w:proofErr w:type="spellStart"/>
      <w:r w:rsidRPr="00C50274">
        <w:rPr>
          <w:rFonts w:eastAsia="GulliverRM"/>
          <w:color w:val="000000"/>
          <w:sz w:val="28"/>
          <w:szCs w:val="28"/>
          <w:lang w:val="en-US"/>
        </w:rPr>
        <w:t>Pedro</w:t>
      </w:r>
      <w:r w:rsidRPr="00C50274">
        <w:rPr>
          <w:rFonts w:eastAsia="GulliverRM"/>
          <w:color w:val="000066"/>
          <w:sz w:val="28"/>
          <w:szCs w:val="28"/>
          <w:lang w:val="en-US"/>
        </w:rPr>
        <w:t>a</w:t>
      </w:r>
      <w:proofErr w:type="spellEnd"/>
      <w:r w:rsidRPr="00C50274">
        <w:rPr>
          <w:rFonts w:eastAsia="GulliverRM"/>
          <w:color w:val="000000"/>
          <w:sz w:val="28"/>
          <w:szCs w:val="28"/>
          <w:lang w:val="en-US"/>
        </w:rPr>
        <w:t xml:space="preserve"> Z., </w:t>
      </w:r>
      <w:proofErr w:type="spellStart"/>
      <w:r w:rsidRPr="00C50274">
        <w:rPr>
          <w:rFonts w:eastAsia="GulliverRM"/>
          <w:color w:val="000000"/>
          <w:sz w:val="28"/>
          <w:szCs w:val="28"/>
          <w:lang w:val="en-US"/>
        </w:rPr>
        <w:t>Menendez</w:t>
      </w:r>
      <w:r w:rsidRPr="00C50274">
        <w:rPr>
          <w:rFonts w:eastAsia="GulliverRM"/>
          <w:color w:val="000066"/>
          <w:sz w:val="28"/>
          <w:szCs w:val="28"/>
          <w:lang w:val="en-US"/>
        </w:rPr>
        <w:t>b</w:t>
      </w:r>
      <w:proofErr w:type="spellEnd"/>
      <w:r w:rsidRPr="00C50274">
        <w:rPr>
          <w:rFonts w:eastAsia="GulliverRM"/>
          <w:color w:val="000066"/>
          <w:sz w:val="28"/>
          <w:szCs w:val="28"/>
          <w:lang w:val="en-US"/>
        </w:rPr>
        <w:t xml:space="preserve"> </w:t>
      </w:r>
      <w:r w:rsidRPr="00C50274">
        <w:rPr>
          <w:rFonts w:eastAsia="GulliverRM"/>
          <w:color w:val="000000"/>
          <w:sz w:val="28"/>
          <w:szCs w:val="28"/>
          <w:lang w:val="en-US"/>
        </w:rPr>
        <w:t xml:space="preserve">N.,  </w:t>
      </w:r>
      <w:proofErr w:type="spellStart"/>
      <w:r w:rsidRPr="00C50274">
        <w:rPr>
          <w:rFonts w:eastAsia="GulliverRM"/>
          <w:color w:val="000000"/>
          <w:sz w:val="28"/>
          <w:szCs w:val="28"/>
          <w:lang w:val="en-US"/>
        </w:rPr>
        <w:t>Casas</w:t>
      </w:r>
      <w:r w:rsidRPr="00C50274">
        <w:rPr>
          <w:rFonts w:eastAsia="GulliverRM"/>
          <w:color w:val="000066"/>
          <w:sz w:val="28"/>
          <w:szCs w:val="28"/>
          <w:lang w:val="en-US"/>
        </w:rPr>
        <w:t>a</w:t>
      </w:r>
      <w:proofErr w:type="spellEnd"/>
      <w:r w:rsidRPr="00C50274">
        <w:rPr>
          <w:rFonts w:eastAsia="GulliverRM"/>
          <w:color w:val="000000"/>
          <w:sz w:val="28"/>
          <w:szCs w:val="28"/>
          <w:lang w:val="en-US"/>
        </w:rPr>
        <w:t xml:space="preserve"> J.,  </w:t>
      </w:r>
      <w:proofErr w:type="spellStart"/>
      <w:r w:rsidRPr="00C50274">
        <w:rPr>
          <w:rFonts w:eastAsia="GulliverRM"/>
          <w:color w:val="000000"/>
          <w:sz w:val="28"/>
          <w:szCs w:val="28"/>
          <w:lang w:val="en-US"/>
        </w:rPr>
        <w:t>Rodriguez</w:t>
      </w:r>
      <w:r w:rsidRPr="00C50274">
        <w:rPr>
          <w:rFonts w:eastAsia="GulliverRM"/>
          <w:color w:val="000066"/>
          <w:sz w:val="28"/>
          <w:szCs w:val="28"/>
          <w:lang w:val="en-US"/>
        </w:rPr>
        <w:t>a</w:t>
      </w:r>
      <w:proofErr w:type="spellEnd"/>
      <w:r w:rsidRPr="00C50274">
        <w:rPr>
          <w:rFonts w:eastAsia="GulliverRM"/>
          <w:color w:val="000066"/>
          <w:sz w:val="28"/>
          <w:szCs w:val="28"/>
          <w:lang w:val="en-US"/>
        </w:rPr>
        <w:t xml:space="preserve"> </w:t>
      </w:r>
      <w:r w:rsidRPr="00C50274">
        <w:rPr>
          <w:rFonts w:eastAsia="GulliverRM"/>
          <w:color w:val="000000"/>
          <w:sz w:val="28"/>
          <w:szCs w:val="28"/>
          <w:lang w:val="en-US"/>
        </w:rPr>
        <w:t xml:space="preserve">J. J. A ferromagnetic </w:t>
      </w:r>
      <w:r w:rsidRPr="00C50274">
        <w:rPr>
          <w:rFonts w:eastAsia="GulliverRM"/>
          <w:color w:val="000000"/>
          <w:sz w:val="28"/>
          <w:szCs w:val="28"/>
          <w:lang w:val="en-US"/>
        </w:rPr>
        <w:sym w:font="Symbol" w:char="0067"/>
      </w:r>
      <w:r w:rsidRPr="00C50274">
        <w:rPr>
          <w:rFonts w:eastAsia="GulliverRM"/>
          <w:color w:val="000000"/>
          <w:sz w:val="28"/>
          <w:szCs w:val="28"/>
          <w:lang w:val="en-US"/>
        </w:rPr>
        <w:t xml:space="preserve">-alumina-supported iron catalyst for CWPO. </w:t>
      </w:r>
      <w:proofErr w:type="gramStart"/>
      <w:r w:rsidRPr="00C50274">
        <w:rPr>
          <w:rFonts w:eastAsia="GulliverRM"/>
          <w:color w:val="000000"/>
          <w:sz w:val="28"/>
          <w:szCs w:val="28"/>
          <w:lang w:val="en-US"/>
        </w:rPr>
        <w:t xml:space="preserve">Application to </w:t>
      </w:r>
      <w:proofErr w:type="spellStart"/>
      <w:r w:rsidRPr="00C50274">
        <w:rPr>
          <w:rFonts w:eastAsia="GulliverRM"/>
          <w:color w:val="000000"/>
          <w:sz w:val="28"/>
          <w:szCs w:val="28"/>
          <w:lang w:val="en-US"/>
        </w:rPr>
        <w:t>chlorophenols</w:t>
      </w:r>
      <w:proofErr w:type="spellEnd"/>
      <w:r w:rsidRPr="00C50274">
        <w:rPr>
          <w:rFonts w:eastAsia="GulliverRM"/>
          <w:color w:val="000000"/>
          <w:sz w:val="28"/>
          <w:szCs w:val="28"/>
          <w:lang w:val="en-US"/>
        </w:rPr>
        <w:t>.</w:t>
      </w:r>
      <w:proofErr w:type="gramEnd"/>
      <w:r w:rsidRPr="00C50274">
        <w:rPr>
          <w:rFonts w:eastAsia="GulliverRM"/>
          <w:color w:val="000000"/>
          <w:sz w:val="28"/>
          <w:szCs w:val="28"/>
          <w:lang w:val="en-US"/>
        </w:rPr>
        <w:t xml:space="preserve"> </w:t>
      </w:r>
      <w:r w:rsidRPr="00C50274">
        <w:rPr>
          <w:rFonts w:eastAsia="GulliverRM"/>
          <w:sz w:val="28"/>
          <w:szCs w:val="28"/>
          <w:lang w:val="en-US"/>
        </w:rPr>
        <w:t>Applied Catalysis B</w:t>
      </w:r>
      <w:r w:rsidRPr="00C50274">
        <w:rPr>
          <w:rFonts w:eastAsia="GulliverRM"/>
          <w:color w:val="000066"/>
          <w:sz w:val="28"/>
          <w:szCs w:val="28"/>
          <w:lang w:val="en-US"/>
        </w:rPr>
        <w:t xml:space="preserve">: </w:t>
      </w:r>
      <w:r w:rsidRPr="00C50274">
        <w:rPr>
          <w:rFonts w:eastAsia="GulliverRM"/>
          <w:sz w:val="28"/>
          <w:szCs w:val="28"/>
          <w:lang w:val="en-US"/>
        </w:rPr>
        <w:t>Environmental, 2013, v. 136– 137</w:t>
      </w:r>
      <w:proofErr w:type="gramStart"/>
      <w:r w:rsidRPr="00C50274">
        <w:rPr>
          <w:rFonts w:eastAsia="GulliverRM"/>
          <w:sz w:val="28"/>
          <w:szCs w:val="28"/>
          <w:lang w:val="en-US"/>
        </w:rPr>
        <w:t>,  pp</w:t>
      </w:r>
      <w:proofErr w:type="gramEnd"/>
      <w:r w:rsidRPr="00C50274">
        <w:rPr>
          <w:rFonts w:eastAsia="GulliverRM"/>
          <w:sz w:val="28"/>
          <w:szCs w:val="28"/>
          <w:lang w:val="en-US"/>
        </w:rPr>
        <w:t>. 218– 224.</w:t>
      </w:r>
    </w:p>
    <w:p w:rsidR="00C50274" w:rsidRPr="00C50274" w:rsidRDefault="00C50274" w:rsidP="00C50274">
      <w:pPr>
        <w:widowControl w:val="0"/>
        <w:autoSpaceDE w:val="0"/>
        <w:autoSpaceDN w:val="0"/>
        <w:adjustRightInd w:val="0"/>
        <w:rPr>
          <w:sz w:val="28"/>
          <w:szCs w:val="28"/>
          <w:lang w:val="en-US"/>
        </w:rPr>
      </w:pPr>
      <w:r w:rsidRPr="00C50274">
        <w:rPr>
          <w:sz w:val="28"/>
          <w:szCs w:val="28"/>
          <w:lang w:val="en-US"/>
        </w:rPr>
        <w:t xml:space="preserve">20. Pat. </w:t>
      </w:r>
      <w:proofErr w:type="gramStart"/>
      <w:smartTag w:uri="urn:schemas-microsoft-com:office:smarttags" w:element="place">
        <w:smartTag w:uri="urn:schemas-microsoft-com:office:smarttags" w:element="country-region">
          <w:r w:rsidRPr="00C50274">
            <w:rPr>
              <w:sz w:val="28"/>
              <w:szCs w:val="28"/>
              <w:lang w:val="en-US"/>
            </w:rPr>
            <w:t>Russian Federation</w:t>
          </w:r>
        </w:smartTag>
      </w:smartTag>
      <w:r w:rsidRPr="00C50274">
        <w:rPr>
          <w:sz w:val="28"/>
          <w:szCs w:val="28"/>
          <w:lang w:val="en-US"/>
        </w:rPr>
        <w:t xml:space="preserve"> № 2301790.</w:t>
      </w:r>
      <w:proofErr w:type="gramEnd"/>
      <w:r w:rsidRPr="00C50274">
        <w:rPr>
          <w:sz w:val="28"/>
          <w:szCs w:val="28"/>
          <w:lang w:val="en-US"/>
        </w:rPr>
        <w:t xml:space="preserve"> The process for the oxidation of organic compounds in the presence of hydrogen peroxide (options). </w:t>
      </w:r>
      <w:proofErr w:type="gramStart"/>
      <w:r w:rsidRPr="00C50274">
        <w:rPr>
          <w:sz w:val="28"/>
          <w:szCs w:val="28"/>
          <w:lang w:val="en-US"/>
        </w:rPr>
        <w:t>( in</w:t>
      </w:r>
      <w:proofErr w:type="gramEnd"/>
      <w:r w:rsidRPr="00C50274">
        <w:rPr>
          <w:sz w:val="28"/>
          <w:szCs w:val="28"/>
          <w:lang w:val="en-US"/>
        </w:rPr>
        <w:t xml:space="preserve"> Russ)</w:t>
      </w:r>
    </w:p>
    <w:p w:rsidR="00C50274" w:rsidRPr="00C50274" w:rsidRDefault="00C50274" w:rsidP="00C50274">
      <w:pPr>
        <w:spacing w:after="200"/>
        <w:contextualSpacing/>
        <w:jc w:val="both"/>
        <w:rPr>
          <w:rFonts w:eastAsia="Calibri"/>
          <w:sz w:val="28"/>
          <w:szCs w:val="28"/>
          <w:lang w:val="en-US" w:eastAsia="en-US"/>
        </w:rPr>
      </w:pPr>
      <w:r w:rsidRPr="00C50274">
        <w:rPr>
          <w:rFonts w:eastAsia="Calibri"/>
          <w:sz w:val="28"/>
          <w:szCs w:val="28"/>
          <w:lang w:val="en-US" w:eastAsia="en-US"/>
        </w:rPr>
        <w:t xml:space="preserve">21. </w:t>
      </w:r>
      <w:proofErr w:type="spellStart"/>
      <w:r w:rsidRPr="00C50274">
        <w:rPr>
          <w:rFonts w:eastAsia="Calibri"/>
          <w:sz w:val="28"/>
          <w:szCs w:val="28"/>
          <w:lang w:val="en-US" w:eastAsia="en-US"/>
        </w:rPr>
        <w:t>Alekhina</w:t>
      </w:r>
      <w:proofErr w:type="spellEnd"/>
      <w:r w:rsidRPr="00C50274">
        <w:rPr>
          <w:rFonts w:eastAsia="Calibri"/>
          <w:sz w:val="28"/>
          <w:szCs w:val="28"/>
          <w:lang w:val="en-US" w:eastAsia="en-US"/>
        </w:rPr>
        <w:t xml:space="preserve"> M.B., </w:t>
      </w:r>
      <w:proofErr w:type="spellStart"/>
      <w:r w:rsidRPr="00C50274">
        <w:rPr>
          <w:rFonts w:eastAsia="Calibri"/>
          <w:sz w:val="28"/>
          <w:szCs w:val="28"/>
          <w:lang w:val="en-US" w:eastAsia="en-US"/>
        </w:rPr>
        <w:t>Papkova</w:t>
      </w:r>
      <w:proofErr w:type="spellEnd"/>
      <w:r w:rsidRPr="00C50274">
        <w:rPr>
          <w:rFonts w:eastAsia="Calibri"/>
          <w:sz w:val="28"/>
          <w:szCs w:val="28"/>
          <w:lang w:val="en-US" w:eastAsia="en-US"/>
        </w:rPr>
        <w:t xml:space="preserve"> M.V., </w:t>
      </w:r>
      <w:proofErr w:type="spellStart"/>
      <w:r w:rsidRPr="00C50274">
        <w:rPr>
          <w:rFonts w:eastAsia="Calibri"/>
          <w:sz w:val="28"/>
          <w:szCs w:val="28"/>
          <w:lang w:val="en-US" w:eastAsia="en-US"/>
        </w:rPr>
        <w:t>Kon'kova</w:t>
      </w:r>
      <w:proofErr w:type="spellEnd"/>
      <w:r w:rsidRPr="00C50274">
        <w:rPr>
          <w:rFonts w:eastAsia="Calibri"/>
          <w:sz w:val="28"/>
          <w:szCs w:val="28"/>
          <w:lang w:val="en-US" w:eastAsia="en-US"/>
        </w:rPr>
        <w:t xml:space="preserve"> T.V., </w:t>
      </w:r>
      <w:proofErr w:type="spellStart"/>
      <w:r w:rsidRPr="00C50274">
        <w:rPr>
          <w:rFonts w:eastAsia="Calibri"/>
          <w:sz w:val="28"/>
          <w:szCs w:val="28"/>
          <w:lang w:val="en-US" w:eastAsia="en-US"/>
        </w:rPr>
        <w:t>Kutepov</w:t>
      </w:r>
      <w:proofErr w:type="spellEnd"/>
      <w:r w:rsidRPr="00C50274">
        <w:rPr>
          <w:rFonts w:eastAsia="Calibri"/>
          <w:sz w:val="28"/>
          <w:szCs w:val="28"/>
          <w:lang w:val="en-US" w:eastAsia="en-US"/>
        </w:rPr>
        <w:t xml:space="preserve"> B.I. Catalysts based on </w:t>
      </w:r>
      <w:proofErr w:type="spellStart"/>
      <w:r w:rsidRPr="00C50274">
        <w:rPr>
          <w:rFonts w:eastAsia="Calibri"/>
          <w:sz w:val="28"/>
          <w:szCs w:val="28"/>
          <w:lang w:val="en-US" w:eastAsia="en-US"/>
        </w:rPr>
        <w:t>NaY</w:t>
      </w:r>
      <w:proofErr w:type="spellEnd"/>
      <w:r w:rsidRPr="00C50274">
        <w:rPr>
          <w:rFonts w:eastAsia="Calibri"/>
          <w:sz w:val="28"/>
          <w:szCs w:val="28"/>
          <w:lang w:val="en-US" w:eastAsia="en-US"/>
        </w:rPr>
        <w:t xml:space="preserve"> zeolite for oxidative destruction of organic azo dyes in wastewater </w:t>
      </w:r>
      <w:proofErr w:type="spellStart"/>
      <w:r w:rsidRPr="00C50274">
        <w:rPr>
          <w:rFonts w:eastAsia="Calibri"/>
          <w:sz w:val="28"/>
          <w:szCs w:val="28"/>
          <w:lang w:val="en-US" w:eastAsia="en-US"/>
        </w:rPr>
        <w:t>Iurnal</w:t>
      </w:r>
      <w:proofErr w:type="spellEnd"/>
      <w:r w:rsidRPr="00C50274">
        <w:rPr>
          <w:rFonts w:eastAsia="Calibri"/>
          <w:sz w:val="28"/>
          <w:szCs w:val="28"/>
          <w:lang w:val="en-US" w:eastAsia="en-US"/>
        </w:rPr>
        <w:t xml:space="preserve"> </w:t>
      </w:r>
      <w:proofErr w:type="spellStart"/>
      <w:r w:rsidRPr="00C50274">
        <w:rPr>
          <w:rFonts w:eastAsia="Calibri"/>
          <w:sz w:val="28"/>
          <w:szCs w:val="28"/>
          <w:lang w:val="en-US" w:eastAsia="en-US"/>
        </w:rPr>
        <w:t>Prikladnoi</w:t>
      </w:r>
      <w:proofErr w:type="spellEnd"/>
      <w:r w:rsidRPr="00C50274">
        <w:rPr>
          <w:rFonts w:eastAsia="Calibri"/>
          <w:sz w:val="28"/>
          <w:szCs w:val="28"/>
          <w:lang w:val="en-US" w:eastAsia="en-US"/>
        </w:rPr>
        <w:t xml:space="preserve"> </w:t>
      </w:r>
      <w:proofErr w:type="spellStart"/>
      <w:r w:rsidRPr="00C50274">
        <w:rPr>
          <w:rFonts w:eastAsia="Calibri"/>
          <w:sz w:val="28"/>
          <w:szCs w:val="28"/>
          <w:lang w:val="en-US" w:eastAsia="en-US"/>
        </w:rPr>
        <w:t>Chimii</w:t>
      </w:r>
      <w:proofErr w:type="spellEnd"/>
      <w:r w:rsidRPr="00C50274">
        <w:rPr>
          <w:rFonts w:eastAsia="Calibri"/>
          <w:sz w:val="28"/>
          <w:szCs w:val="28"/>
          <w:lang w:val="en-US" w:eastAsia="en-US"/>
        </w:rPr>
        <w:t xml:space="preserve">.[ Russian Journal of applied chemistry], 2013, v. 86. </w:t>
      </w:r>
      <w:proofErr w:type="gramStart"/>
      <w:r w:rsidRPr="00C50274">
        <w:rPr>
          <w:rFonts w:eastAsia="Calibri"/>
          <w:sz w:val="28"/>
          <w:szCs w:val="28"/>
          <w:lang w:val="en-US" w:eastAsia="en-US"/>
        </w:rPr>
        <w:t>no</w:t>
      </w:r>
      <w:proofErr w:type="gramEnd"/>
      <w:r w:rsidRPr="00C50274">
        <w:rPr>
          <w:rFonts w:eastAsia="Calibri"/>
          <w:sz w:val="28"/>
          <w:szCs w:val="28"/>
          <w:lang w:val="en-US" w:eastAsia="en-US"/>
        </w:rPr>
        <w:t xml:space="preserve">. 11,  pp. 1741-1745. </w:t>
      </w:r>
    </w:p>
    <w:p w:rsidR="00C50274" w:rsidRPr="00C50274" w:rsidRDefault="00C50274" w:rsidP="00C50274">
      <w:pPr>
        <w:widowControl w:val="0"/>
        <w:autoSpaceDE w:val="0"/>
        <w:autoSpaceDN w:val="0"/>
        <w:adjustRightInd w:val="0"/>
        <w:rPr>
          <w:sz w:val="28"/>
          <w:szCs w:val="28"/>
          <w:lang w:val="en-US"/>
        </w:rPr>
      </w:pPr>
      <w:r w:rsidRPr="00C50274">
        <w:rPr>
          <w:sz w:val="28"/>
          <w:szCs w:val="28"/>
          <w:lang w:val="en-US"/>
        </w:rPr>
        <w:t xml:space="preserve">22. </w:t>
      </w:r>
      <w:proofErr w:type="spellStart"/>
      <w:r w:rsidRPr="00C50274">
        <w:rPr>
          <w:sz w:val="28"/>
          <w:szCs w:val="28"/>
          <w:lang w:val="en-US"/>
        </w:rPr>
        <w:t>Neimark</w:t>
      </w:r>
      <w:proofErr w:type="spellEnd"/>
      <w:r w:rsidRPr="00C50274">
        <w:rPr>
          <w:sz w:val="28"/>
          <w:szCs w:val="28"/>
          <w:lang w:val="en-US"/>
        </w:rPr>
        <w:t xml:space="preserve"> I.E. Synthetic mineral sorbents and carriers of catalysts // </w:t>
      </w:r>
      <w:smartTag w:uri="urn:schemas-microsoft-com:office:smarttags" w:element="City">
        <w:r w:rsidRPr="00C50274">
          <w:rPr>
            <w:sz w:val="28"/>
            <w:szCs w:val="28"/>
            <w:lang w:val="en-US"/>
          </w:rPr>
          <w:t>Kiev</w:t>
        </w:r>
      </w:smartTag>
      <w:r w:rsidRPr="00C50274">
        <w:rPr>
          <w:sz w:val="28"/>
          <w:szCs w:val="28"/>
          <w:lang w:val="en-US"/>
        </w:rPr>
        <w:t xml:space="preserve">: </w:t>
      </w:r>
      <w:proofErr w:type="spellStart"/>
      <w:r w:rsidRPr="00C50274">
        <w:rPr>
          <w:sz w:val="28"/>
          <w:szCs w:val="28"/>
          <w:lang w:val="en-US"/>
        </w:rPr>
        <w:t>Naukova</w:t>
      </w:r>
      <w:proofErr w:type="spellEnd"/>
      <w:r w:rsidRPr="00C50274">
        <w:rPr>
          <w:sz w:val="28"/>
          <w:szCs w:val="28"/>
          <w:lang w:val="en-US"/>
        </w:rPr>
        <w:t xml:space="preserve"> </w:t>
      </w:r>
      <w:proofErr w:type="spellStart"/>
      <w:r w:rsidRPr="00C50274">
        <w:rPr>
          <w:sz w:val="28"/>
          <w:szCs w:val="28"/>
          <w:lang w:val="en-US"/>
        </w:rPr>
        <w:t>Dumka</w:t>
      </w:r>
      <w:proofErr w:type="spellEnd"/>
      <w:r w:rsidRPr="00C50274">
        <w:rPr>
          <w:sz w:val="28"/>
          <w:szCs w:val="28"/>
          <w:lang w:val="en-US"/>
        </w:rPr>
        <w:t xml:space="preserve"> [</w:t>
      </w:r>
      <w:smartTag w:uri="urn:schemas-microsoft-com:office:smarttags" w:element="place">
        <w:smartTag w:uri="urn:schemas-microsoft-com:office:smarttags" w:element="City">
          <w:r w:rsidRPr="00C50274">
            <w:rPr>
              <w:sz w:val="28"/>
              <w:szCs w:val="28"/>
              <w:lang w:val="en-US"/>
            </w:rPr>
            <w:t>Kiev</w:t>
          </w:r>
        </w:smartTag>
      </w:smartTag>
      <w:r w:rsidRPr="00C50274">
        <w:rPr>
          <w:sz w:val="28"/>
          <w:szCs w:val="28"/>
          <w:lang w:val="en-US"/>
        </w:rPr>
        <w:t xml:space="preserve">: </w:t>
      </w:r>
      <w:proofErr w:type="spellStart"/>
      <w:r w:rsidRPr="00C50274">
        <w:rPr>
          <w:sz w:val="28"/>
          <w:szCs w:val="28"/>
          <w:lang w:val="en-US"/>
        </w:rPr>
        <w:t>Naukova</w:t>
      </w:r>
      <w:proofErr w:type="spellEnd"/>
      <w:r w:rsidRPr="00C50274">
        <w:rPr>
          <w:sz w:val="28"/>
          <w:szCs w:val="28"/>
          <w:lang w:val="en-US"/>
        </w:rPr>
        <w:t xml:space="preserve"> </w:t>
      </w:r>
      <w:proofErr w:type="spellStart"/>
      <w:r w:rsidRPr="00C50274">
        <w:rPr>
          <w:sz w:val="28"/>
          <w:szCs w:val="28"/>
          <w:lang w:val="en-US"/>
        </w:rPr>
        <w:t>Dumka</w:t>
      </w:r>
      <w:proofErr w:type="spellEnd"/>
      <w:r w:rsidRPr="00C50274">
        <w:rPr>
          <w:sz w:val="28"/>
          <w:szCs w:val="28"/>
          <w:lang w:val="en-US"/>
        </w:rPr>
        <w:t>]</w:t>
      </w:r>
      <w:proofErr w:type="gramStart"/>
      <w:r w:rsidRPr="00C50274">
        <w:rPr>
          <w:sz w:val="28"/>
          <w:szCs w:val="28"/>
          <w:lang w:val="en-US"/>
        </w:rPr>
        <w:t>,  1982</w:t>
      </w:r>
      <w:proofErr w:type="gramEnd"/>
      <w:r w:rsidRPr="00C50274">
        <w:rPr>
          <w:sz w:val="28"/>
          <w:szCs w:val="28"/>
          <w:lang w:val="en-US"/>
        </w:rPr>
        <w:t>,  216 p. ( in Russ)</w:t>
      </w:r>
    </w:p>
    <w:p w:rsidR="00C50274" w:rsidRPr="00C50274" w:rsidRDefault="00C50274" w:rsidP="00C50274">
      <w:pPr>
        <w:widowControl w:val="0"/>
        <w:autoSpaceDE w:val="0"/>
        <w:autoSpaceDN w:val="0"/>
        <w:adjustRightInd w:val="0"/>
        <w:rPr>
          <w:sz w:val="28"/>
          <w:szCs w:val="28"/>
          <w:lang w:val="en-US"/>
        </w:rPr>
      </w:pPr>
      <w:r w:rsidRPr="00C50274">
        <w:rPr>
          <w:sz w:val="28"/>
          <w:szCs w:val="28"/>
          <w:lang w:val="en-US"/>
        </w:rPr>
        <w:t xml:space="preserve">23. Lim H., Lee J., </w:t>
      </w:r>
      <w:proofErr w:type="spellStart"/>
      <w:r w:rsidRPr="00C50274">
        <w:rPr>
          <w:sz w:val="28"/>
          <w:szCs w:val="28"/>
          <w:lang w:val="en-US"/>
        </w:rPr>
        <w:t>Jin</w:t>
      </w:r>
      <w:proofErr w:type="spellEnd"/>
      <w:r w:rsidRPr="00C50274">
        <w:rPr>
          <w:sz w:val="28"/>
          <w:szCs w:val="28"/>
          <w:lang w:val="en-US"/>
        </w:rPr>
        <w:t xml:space="preserve"> S. Kim J. Highly active heterogeneous Fenton catalysts using iron oxide nanoparticles immobilized in alumina coated mesoporous silica. Chemical Communication, 2006</w:t>
      </w:r>
      <w:proofErr w:type="gramStart"/>
      <w:r w:rsidRPr="00C50274">
        <w:rPr>
          <w:sz w:val="28"/>
          <w:szCs w:val="28"/>
          <w:lang w:val="en-US"/>
        </w:rPr>
        <w:t>,  pp</w:t>
      </w:r>
      <w:proofErr w:type="gramEnd"/>
      <w:r w:rsidRPr="00C50274">
        <w:rPr>
          <w:sz w:val="28"/>
          <w:szCs w:val="28"/>
          <w:lang w:val="en-US"/>
        </w:rPr>
        <w:t>. 463-465.</w:t>
      </w:r>
    </w:p>
    <w:p w:rsidR="00C50274" w:rsidRDefault="00C50274" w:rsidP="00C50274">
      <w:pPr>
        <w:rPr>
          <w:lang w:val="en-US"/>
        </w:rPr>
      </w:pPr>
    </w:p>
    <w:p w:rsidR="001A4945" w:rsidRPr="001A4945" w:rsidRDefault="001A4945" w:rsidP="001A4945">
      <w:pPr>
        <w:spacing w:after="200" w:line="276" w:lineRule="auto"/>
        <w:rPr>
          <w:rFonts w:eastAsia="Calibri"/>
          <w:b/>
          <w:sz w:val="32"/>
          <w:szCs w:val="32"/>
          <w:lang w:val="en-US" w:eastAsia="en-US"/>
        </w:rPr>
      </w:pPr>
      <w:r w:rsidRPr="001A4945">
        <w:rPr>
          <w:rFonts w:eastAsia="Calibri"/>
          <w:b/>
          <w:sz w:val="32"/>
          <w:szCs w:val="32"/>
          <w:lang w:val="en-US" w:eastAsia="en-US"/>
        </w:rPr>
        <w:t>The composition and structure of the polymer-nickel coatings produced by electrodeposition on the cathode</w:t>
      </w:r>
    </w:p>
    <w:p w:rsidR="001A4945" w:rsidRPr="001A4945" w:rsidRDefault="001A4945" w:rsidP="001A4945">
      <w:pPr>
        <w:jc w:val="both"/>
        <w:rPr>
          <w:rFonts w:eastAsia="Calibri"/>
          <w:sz w:val="28"/>
          <w:szCs w:val="28"/>
          <w:lang w:val="en-US" w:eastAsia="en-US"/>
        </w:rPr>
      </w:pPr>
      <w:r w:rsidRPr="001A4945">
        <w:rPr>
          <w:rFonts w:eastAsia="Calibri"/>
          <w:b/>
          <w:sz w:val="28"/>
          <w:szCs w:val="28"/>
          <w:lang w:val="en-US" w:eastAsia="en-US"/>
        </w:rPr>
        <w:t>Romanova Olga</w:t>
      </w:r>
      <w:r w:rsidRPr="001A4945">
        <w:rPr>
          <w:rFonts w:eastAsia="Calibri"/>
          <w:sz w:val="28"/>
          <w:szCs w:val="28"/>
          <w:lang w:val="en-US" w:eastAsia="en-US"/>
        </w:rPr>
        <w:t xml:space="preserve"> A. </w:t>
      </w:r>
      <w:proofErr w:type="gramStart"/>
      <w:r w:rsidRPr="001A4945">
        <w:rPr>
          <w:rFonts w:eastAsia="Calibri"/>
          <w:sz w:val="28"/>
          <w:szCs w:val="28"/>
          <w:lang w:val="en-US" w:eastAsia="en-US"/>
        </w:rPr>
        <w:t>MUCTR ,</w:t>
      </w:r>
      <w:proofErr w:type="gramEnd"/>
      <w:r w:rsidRPr="001A4945">
        <w:rPr>
          <w:rFonts w:eastAsia="Calibri"/>
          <w:sz w:val="28"/>
          <w:szCs w:val="28"/>
          <w:lang w:val="en-US" w:eastAsia="en-US"/>
        </w:rPr>
        <w:t xml:space="preserve"> postgraduate major chemistry and technology polymeric film-forming materials, e-mail: olga.rhtu@yandex.ru</w:t>
      </w:r>
    </w:p>
    <w:p w:rsidR="001A4945" w:rsidRPr="001A4945" w:rsidRDefault="001A4945" w:rsidP="001A4945">
      <w:pPr>
        <w:jc w:val="both"/>
        <w:rPr>
          <w:rFonts w:eastAsia="Calibri"/>
          <w:sz w:val="28"/>
          <w:szCs w:val="28"/>
          <w:lang w:val="en-US" w:eastAsia="en-US"/>
        </w:rPr>
      </w:pPr>
      <w:proofErr w:type="spellStart"/>
      <w:r w:rsidRPr="001A4945">
        <w:rPr>
          <w:rFonts w:eastAsia="Calibri"/>
          <w:b/>
          <w:color w:val="212121"/>
          <w:sz w:val="28"/>
          <w:szCs w:val="28"/>
          <w:lang w:val="en-US"/>
        </w:rPr>
        <w:t>Silaeva</w:t>
      </w:r>
      <w:proofErr w:type="spellEnd"/>
      <w:r w:rsidRPr="001A4945">
        <w:rPr>
          <w:rFonts w:eastAsia="Calibri"/>
          <w:b/>
          <w:color w:val="212121"/>
          <w:sz w:val="28"/>
          <w:szCs w:val="28"/>
          <w:lang w:val="en-US"/>
        </w:rPr>
        <w:t xml:space="preserve"> Anna A</w:t>
      </w:r>
      <w:r w:rsidRPr="001A4945">
        <w:rPr>
          <w:rFonts w:eastAsia="Calibri"/>
          <w:color w:val="212121"/>
          <w:sz w:val="28"/>
          <w:szCs w:val="28"/>
          <w:lang w:val="en-US"/>
        </w:rPr>
        <w:t xml:space="preserve">., </w:t>
      </w:r>
      <w:proofErr w:type="gramStart"/>
      <w:r w:rsidRPr="001A4945">
        <w:rPr>
          <w:rFonts w:eastAsia="Calibri"/>
          <w:sz w:val="28"/>
          <w:szCs w:val="28"/>
          <w:lang w:val="en-US" w:eastAsia="en-US"/>
        </w:rPr>
        <w:t>MUCTR ,</w:t>
      </w:r>
      <w:proofErr w:type="gramEnd"/>
      <w:r w:rsidRPr="001A4945">
        <w:rPr>
          <w:rFonts w:eastAsia="Calibri"/>
          <w:sz w:val="28"/>
          <w:szCs w:val="28"/>
          <w:lang w:val="en-US" w:eastAsia="en-US"/>
        </w:rPr>
        <w:t xml:space="preserve"> postgraduate major chemistry and technology polymeric film-forming materials; e-mail: </w:t>
      </w:r>
      <w:hyperlink r:id="rId8" w:history="1">
        <w:r w:rsidRPr="001A4945">
          <w:rPr>
            <w:rFonts w:eastAsia="Calibri"/>
            <w:color w:val="0000FF"/>
            <w:sz w:val="28"/>
            <w:szCs w:val="28"/>
            <w:u w:val="single"/>
            <w:lang w:val="en-US" w:eastAsia="en-US"/>
          </w:rPr>
          <w:t>silushka92@mail.ru</w:t>
        </w:r>
      </w:hyperlink>
    </w:p>
    <w:p w:rsidR="001A4945" w:rsidRPr="001A4945" w:rsidRDefault="001A4945" w:rsidP="001A4945">
      <w:pPr>
        <w:jc w:val="both"/>
        <w:rPr>
          <w:rFonts w:eastAsia="Calibri"/>
          <w:sz w:val="28"/>
          <w:szCs w:val="28"/>
          <w:lang w:val="en-US" w:eastAsia="en-US"/>
        </w:rPr>
      </w:pPr>
      <w:proofErr w:type="spellStart"/>
      <w:r w:rsidRPr="001A4945">
        <w:rPr>
          <w:rFonts w:eastAsia="Calibri"/>
          <w:b/>
          <w:sz w:val="28"/>
          <w:szCs w:val="28"/>
          <w:lang w:val="en-US" w:eastAsia="en-US"/>
        </w:rPr>
        <w:t>Kvasnikov</w:t>
      </w:r>
      <w:proofErr w:type="spellEnd"/>
      <w:r w:rsidRPr="001A4945">
        <w:rPr>
          <w:rFonts w:eastAsia="Calibri"/>
          <w:b/>
          <w:sz w:val="28"/>
          <w:szCs w:val="28"/>
          <w:lang w:val="en-US" w:eastAsia="en-US"/>
        </w:rPr>
        <w:t xml:space="preserve"> Mikhail</w:t>
      </w:r>
      <w:r w:rsidRPr="001A4945">
        <w:rPr>
          <w:rFonts w:eastAsia="Calibri"/>
          <w:sz w:val="28"/>
          <w:szCs w:val="28"/>
          <w:lang w:val="en-US" w:eastAsia="en-US"/>
        </w:rPr>
        <w:t xml:space="preserve"> Yu. MUCTR, professor major chemistry and technology polymeric film-forming materials; </w:t>
      </w:r>
      <w:proofErr w:type="spellStart"/>
      <w:r w:rsidRPr="001A4945">
        <w:rPr>
          <w:rFonts w:eastAsia="Calibri"/>
          <w:sz w:val="28"/>
          <w:szCs w:val="28"/>
          <w:lang w:val="en-US" w:eastAsia="en-US"/>
        </w:rPr>
        <w:t>e-mail:kvasnikovm@mail.ru</w:t>
      </w:r>
      <w:proofErr w:type="spellEnd"/>
    </w:p>
    <w:p w:rsidR="001A4945" w:rsidRPr="001A4945" w:rsidRDefault="001A4945" w:rsidP="001A4945">
      <w:pPr>
        <w:jc w:val="both"/>
        <w:rPr>
          <w:rFonts w:eastAsia="Calibri"/>
          <w:sz w:val="28"/>
          <w:szCs w:val="28"/>
          <w:lang w:val="en-US" w:eastAsia="en-US"/>
        </w:rPr>
      </w:pPr>
      <w:proofErr w:type="spellStart"/>
      <w:r w:rsidRPr="001A4945">
        <w:rPr>
          <w:rFonts w:eastAsia="Calibri"/>
          <w:b/>
          <w:sz w:val="28"/>
          <w:szCs w:val="28"/>
          <w:lang w:val="en-US" w:eastAsia="en-US"/>
        </w:rPr>
        <w:t>Utkina</w:t>
      </w:r>
      <w:proofErr w:type="spellEnd"/>
      <w:r w:rsidRPr="001A4945">
        <w:rPr>
          <w:rFonts w:eastAsia="Calibri"/>
          <w:b/>
          <w:sz w:val="28"/>
          <w:szCs w:val="28"/>
          <w:lang w:val="en-US" w:eastAsia="en-US"/>
        </w:rPr>
        <w:t xml:space="preserve"> Irina</w:t>
      </w:r>
      <w:r w:rsidRPr="001A4945">
        <w:rPr>
          <w:rFonts w:eastAsia="Calibri"/>
          <w:sz w:val="28"/>
          <w:szCs w:val="28"/>
          <w:lang w:val="en-US" w:eastAsia="en-US"/>
        </w:rPr>
        <w:t xml:space="preserve"> F. MUCTR</w:t>
      </w:r>
      <w:r w:rsidRPr="001A4945">
        <w:rPr>
          <w:rFonts w:eastAsia="Calibri"/>
          <w:b/>
          <w:bCs/>
          <w:sz w:val="28"/>
          <w:szCs w:val="28"/>
          <w:lang w:val="en-US" w:eastAsia="en-US"/>
        </w:rPr>
        <w:t xml:space="preserve"> </w:t>
      </w:r>
      <w:r w:rsidRPr="001A4945">
        <w:rPr>
          <w:rFonts w:eastAsia="Calibri"/>
          <w:sz w:val="28"/>
          <w:szCs w:val="28"/>
          <w:lang w:val="en-US" w:eastAsia="en-US"/>
        </w:rPr>
        <w:t xml:space="preserve">engineer major chemistry and technology polymeric film-forming materials; e-mail: </w:t>
      </w:r>
      <w:hyperlink r:id="rId9" w:history="1">
        <w:r w:rsidRPr="001A4945">
          <w:rPr>
            <w:rFonts w:eastAsia="Calibri"/>
            <w:color w:val="0000FF"/>
            <w:sz w:val="28"/>
            <w:szCs w:val="28"/>
            <w:u w:val="single"/>
            <w:lang w:val="en-US" w:eastAsia="en-US"/>
          </w:rPr>
          <w:t>silushka92@mail.ru</w:t>
        </w:r>
      </w:hyperlink>
    </w:p>
    <w:p w:rsidR="001A4945" w:rsidRPr="001A4945" w:rsidRDefault="001A4945" w:rsidP="001A4945">
      <w:pPr>
        <w:jc w:val="both"/>
        <w:rPr>
          <w:rFonts w:eastAsia="Calibri"/>
          <w:sz w:val="28"/>
          <w:szCs w:val="28"/>
          <w:lang w:val="en-US" w:eastAsia="en-US"/>
        </w:rPr>
      </w:pPr>
      <w:proofErr w:type="spellStart"/>
      <w:r w:rsidRPr="001A4945">
        <w:rPr>
          <w:rFonts w:eastAsia="Calibri"/>
          <w:b/>
          <w:sz w:val="28"/>
          <w:szCs w:val="28"/>
          <w:lang w:val="en-US" w:eastAsia="en-US"/>
        </w:rPr>
        <w:t>Antipov</w:t>
      </w:r>
      <w:proofErr w:type="spellEnd"/>
      <w:r w:rsidRPr="001A4945">
        <w:rPr>
          <w:rFonts w:eastAsia="Calibri"/>
          <w:b/>
          <w:sz w:val="28"/>
          <w:szCs w:val="28"/>
          <w:lang w:val="en-US" w:eastAsia="en-US"/>
        </w:rPr>
        <w:t xml:space="preserve"> Eugene</w:t>
      </w:r>
      <w:r w:rsidRPr="001A4945">
        <w:rPr>
          <w:rFonts w:eastAsia="Calibri"/>
          <w:sz w:val="28"/>
          <w:szCs w:val="28"/>
          <w:lang w:val="en-US" w:eastAsia="en-US"/>
        </w:rPr>
        <w:t xml:space="preserve"> M. MUCTR,</w:t>
      </w:r>
      <w:r w:rsidRPr="001A4945">
        <w:rPr>
          <w:rFonts w:eastAsia="Calibri"/>
          <w:b/>
          <w:bCs/>
          <w:sz w:val="28"/>
          <w:szCs w:val="28"/>
          <w:lang w:val="en-US" w:eastAsia="en-US"/>
        </w:rPr>
        <w:t xml:space="preserve"> </w:t>
      </w:r>
      <w:r w:rsidRPr="001A4945">
        <w:rPr>
          <w:rFonts w:eastAsia="Calibri"/>
          <w:sz w:val="28"/>
          <w:szCs w:val="28"/>
          <w:lang w:val="en-US" w:eastAsia="en-US"/>
        </w:rPr>
        <w:t xml:space="preserve">professor, </w:t>
      </w:r>
      <w:r w:rsidRPr="001A4945">
        <w:rPr>
          <w:rFonts w:eastAsia="Calibri"/>
          <w:color w:val="000000"/>
          <w:sz w:val="28"/>
          <w:szCs w:val="28"/>
          <w:shd w:val="clear" w:color="auto" w:fill="FFFFFF"/>
          <w:lang w:val="en-US" w:eastAsia="en-US"/>
        </w:rPr>
        <w:t>chief</w:t>
      </w:r>
      <w:r w:rsidRPr="001A4945">
        <w:rPr>
          <w:rFonts w:eastAsia="Calibri"/>
          <w:sz w:val="28"/>
          <w:szCs w:val="28"/>
          <w:lang w:val="en-US" w:eastAsia="en-US"/>
        </w:rPr>
        <w:t xml:space="preserve"> major chemistry and technology polymeric film-forming materials; e-mail:</w:t>
      </w:r>
      <w:r w:rsidRPr="001A4945">
        <w:rPr>
          <w:rFonts w:ascii="Arial" w:eastAsia="Calibri" w:hAnsi="Arial" w:cs="Arial"/>
          <w:color w:val="333333"/>
          <w:sz w:val="20"/>
          <w:szCs w:val="20"/>
          <w:shd w:val="clear" w:color="auto" w:fill="FFFFFF"/>
          <w:lang w:val="en-US" w:eastAsia="en-US"/>
        </w:rPr>
        <w:t xml:space="preserve"> </w:t>
      </w:r>
      <w:r w:rsidRPr="001A4945">
        <w:rPr>
          <w:rFonts w:eastAsia="Calibri"/>
          <w:color w:val="333333"/>
          <w:sz w:val="28"/>
          <w:szCs w:val="28"/>
          <w:shd w:val="clear" w:color="auto" w:fill="FFFFFF"/>
          <w:lang w:val="en-US" w:eastAsia="en-US"/>
        </w:rPr>
        <w:t>emantipov@gmail.com</w:t>
      </w:r>
    </w:p>
    <w:p w:rsidR="001A4945" w:rsidRPr="001A4945" w:rsidRDefault="001A4945" w:rsidP="001A4945">
      <w:pPr>
        <w:jc w:val="both"/>
        <w:rPr>
          <w:rFonts w:eastAsia="Calibri"/>
          <w:sz w:val="28"/>
          <w:szCs w:val="28"/>
          <w:lang w:val="en-US" w:eastAsia="en-US"/>
        </w:rPr>
      </w:pPr>
      <w:proofErr w:type="spellStart"/>
      <w:r w:rsidRPr="001A4945">
        <w:rPr>
          <w:rFonts w:eastAsia="Calibri"/>
          <w:b/>
          <w:sz w:val="28"/>
          <w:szCs w:val="28"/>
          <w:lang w:val="en-US" w:eastAsia="en-US"/>
        </w:rPr>
        <w:t>Korolyov</w:t>
      </w:r>
      <w:proofErr w:type="spellEnd"/>
      <w:r w:rsidRPr="001A4945">
        <w:rPr>
          <w:rFonts w:eastAsia="Calibri"/>
          <w:b/>
          <w:sz w:val="28"/>
          <w:szCs w:val="28"/>
          <w:lang w:val="en-US" w:eastAsia="en-US"/>
        </w:rPr>
        <w:t xml:space="preserve"> Yuri</w:t>
      </w:r>
      <w:r w:rsidRPr="001A4945">
        <w:rPr>
          <w:rFonts w:eastAsia="Calibri"/>
          <w:sz w:val="28"/>
          <w:szCs w:val="28"/>
          <w:lang w:val="en-US" w:eastAsia="en-US"/>
        </w:rPr>
        <w:t xml:space="preserve"> M. </w:t>
      </w:r>
      <w:proofErr w:type="spellStart"/>
      <w:r w:rsidRPr="001A4945">
        <w:rPr>
          <w:rFonts w:eastAsia="Calibri"/>
          <w:color w:val="000000"/>
          <w:sz w:val="28"/>
          <w:szCs w:val="28"/>
          <w:shd w:val="clear" w:color="auto" w:fill="FFFFFF"/>
          <w:lang w:val="en-US" w:eastAsia="en-US"/>
        </w:rPr>
        <w:t>A.V.Topchiev</w:t>
      </w:r>
      <w:proofErr w:type="spellEnd"/>
      <w:r w:rsidRPr="001A4945">
        <w:rPr>
          <w:rFonts w:eastAsia="Calibri"/>
          <w:color w:val="000000"/>
          <w:sz w:val="28"/>
          <w:szCs w:val="28"/>
          <w:shd w:val="clear" w:color="auto" w:fill="FFFFFF"/>
          <w:lang w:val="en-US" w:eastAsia="en-US"/>
        </w:rPr>
        <w:t xml:space="preserve"> Institute of Petrochemical Synthesis, RAS; </w:t>
      </w:r>
      <w:r w:rsidRPr="001A4945">
        <w:rPr>
          <w:rFonts w:eastAsia="Calibri"/>
          <w:sz w:val="28"/>
          <w:szCs w:val="28"/>
          <w:lang w:val="en-US" w:eastAsia="en-US"/>
        </w:rPr>
        <w:t>e-mail:</w:t>
      </w:r>
      <w:r w:rsidRPr="001A4945">
        <w:rPr>
          <w:rFonts w:ascii="Arial" w:eastAsia="Calibri" w:hAnsi="Arial" w:cs="Arial"/>
          <w:color w:val="333333"/>
          <w:sz w:val="20"/>
          <w:szCs w:val="20"/>
          <w:shd w:val="clear" w:color="auto" w:fill="FFFFFF"/>
          <w:lang w:val="en-US" w:eastAsia="en-US"/>
        </w:rPr>
        <w:t xml:space="preserve"> </w:t>
      </w:r>
      <w:r w:rsidRPr="001A4945">
        <w:rPr>
          <w:rFonts w:eastAsia="Calibri"/>
          <w:color w:val="333333"/>
          <w:sz w:val="28"/>
          <w:szCs w:val="28"/>
          <w:shd w:val="clear" w:color="auto" w:fill="FFFFFF"/>
          <w:lang w:val="en-US" w:eastAsia="en-US"/>
        </w:rPr>
        <w:t>korolev@ips.ac.ru</w:t>
      </w:r>
    </w:p>
    <w:p w:rsidR="001A4945" w:rsidRPr="001A4945" w:rsidRDefault="00D83BCF" w:rsidP="001A4945">
      <w:pPr>
        <w:jc w:val="both"/>
        <w:rPr>
          <w:rFonts w:eastAsia="Calibri"/>
          <w:sz w:val="28"/>
          <w:szCs w:val="28"/>
          <w:lang w:val="en-US" w:eastAsia="en-US"/>
        </w:rPr>
      </w:pPr>
      <w:r>
        <w:rPr>
          <w:rFonts w:eastAsia="Calibri"/>
          <w:b/>
          <w:bCs/>
          <w:sz w:val="28"/>
          <w:szCs w:val="28"/>
          <w:lang w:val="en-US" w:eastAsia="en-US"/>
        </w:rPr>
        <w:t>Key</w:t>
      </w:r>
      <w:r w:rsidR="001A4945" w:rsidRPr="001A4945">
        <w:rPr>
          <w:rFonts w:eastAsia="Calibri"/>
          <w:b/>
          <w:bCs/>
          <w:sz w:val="28"/>
          <w:szCs w:val="28"/>
          <w:lang w:val="en-US" w:eastAsia="en-US"/>
        </w:rPr>
        <w:t>words</w:t>
      </w:r>
      <w:r w:rsidR="001A4945" w:rsidRPr="001A4945">
        <w:rPr>
          <w:rFonts w:eastAsia="Calibri"/>
          <w:sz w:val="28"/>
          <w:szCs w:val="28"/>
          <w:lang w:val="en-US" w:eastAsia="en-US"/>
        </w:rPr>
        <w:t>:</w:t>
      </w:r>
      <w:r w:rsidR="001A4945" w:rsidRPr="001A4945">
        <w:rPr>
          <w:rFonts w:ascii="Calibri" w:eastAsia="Calibri" w:hAnsi="Calibri" w:cs="Calibri"/>
          <w:sz w:val="22"/>
          <w:szCs w:val="22"/>
          <w:lang w:val="en-US" w:eastAsia="en-US"/>
        </w:rPr>
        <w:t xml:space="preserve"> </w:t>
      </w:r>
      <w:r w:rsidR="001A4945" w:rsidRPr="001A4945">
        <w:rPr>
          <w:rFonts w:eastAsia="Calibri"/>
          <w:sz w:val="28"/>
          <w:szCs w:val="28"/>
          <w:lang w:val="en-US" w:eastAsia="en-US"/>
        </w:rPr>
        <w:t xml:space="preserve">metal-coating polymer electrolytes, gel fraction, intermetallic, X-ray analysis. </w:t>
      </w:r>
    </w:p>
    <w:p w:rsidR="00C50274" w:rsidRDefault="001A4945" w:rsidP="00E46612">
      <w:pPr>
        <w:jc w:val="both"/>
        <w:rPr>
          <w:rFonts w:ascii="Calibri" w:eastAsia="Calibri" w:hAnsi="Calibri" w:cs="Calibri"/>
          <w:sz w:val="22"/>
          <w:szCs w:val="22"/>
          <w:lang w:val="en-US" w:eastAsia="en-US"/>
        </w:rPr>
      </w:pPr>
      <w:r w:rsidRPr="001A4945">
        <w:rPr>
          <w:rFonts w:eastAsia="Calibri"/>
          <w:sz w:val="28"/>
          <w:szCs w:val="28"/>
          <w:lang w:val="en-US" w:eastAsia="en-US"/>
        </w:rPr>
        <w:t xml:space="preserve">In order to improve the functional capacity of this method we proposed to combine </w:t>
      </w:r>
      <w:proofErr w:type="spellStart"/>
      <w:r w:rsidRPr="001A4945">
        <w:rPr>
          <w:rFonts w:eastAsia="Calibri"/>
          <w:sz w:val="28"/>
          <w:szCs w:val="28"/>
          <w:lang w:val="en-US" w:eastAsia="en-US"/>
        </w:rPr>
        <w:t>cathodic</w:t>
      </w:r>
      <w:proofErr w:type="spellEnd"/>
      <w:r w:rsidRPr="001A4945">
        <w:rPr>
          <w:rFonts w:eastAsia="Calibri"/>
          <w:sz w:val="28"/>
          <w:szCs w:val="28"/>
          <w:lang w:val="en-US" w:eastAsia="en-US"/>
        </w:rPr>
        <w:t xml:space="preserve"> electrodeposition of polyelectrolytes with electroplating. Using the modern methods of physical and chemical analysis, as well as the method of extraction of oligomer with </w:t>
      </w:r>
      <w:proofErr w:type="spellStart"/>
      <w:r w:rsidRPr="001A4945">
        <w:rPr>
          <w:rFonts w:eastAsia="Calibri"/>
          <w:sz w:val="28"/>
          <w:szCs w:val="28"/>
          <w:lang w:val="en-US" w:eastAsia="en-US"/>
        </w:rPr>
        <w:t>sutable</w:t>
      </w:r>
      <w:proofErr w:type="spellEnd"/>
      <w:r w:rsidRPr="001A4945">
        <w:rPr>
          <w:rFonts w:eastAsia="Calibri"/>
          <w:sz w:val="28"/>
          <w:szCs w:val="28"/>
          <w:lang w:val="en-US" w:eastAsia="en-US"/>
        </w:rPr>
        <w:t xml:space="preserve"> solvent we studied composition and structure of a layered coatings obtained by electrodeposition on the cathode amine polyelectrolyte together with nickel electroplating. We proposed the mechanism of coatings formation and causes of shown properties that differ significantly from the properties of the coatings from the initial systems, namely high </w:t>
      </w:r>
      <w:proofErr w:type="spellStart"/>
      <w:r w:rsidRPr="001A4945">
        <w:rPr>
          <w:rFonts w:eastAsia="Calibri"/>
          <w:sz w:val="28"/>
          <w:szCs w:val="28"/>
          <w:lang w:val="en-US" w:eastAsia="en-US"/>
        </w:rPr>
        <w:t>microhardness</w:t>
      </w:r>
      <w:proofErr w:type="spellEnd"/>
      <w:r w:rsidRPr="001A4945">
        <w:rPr>
          <w:rFonts w:eastAsia="Calibri"/>
          <w:sz w:val="28"/>
          <w:szCs w:val="28"/>
          <w:lang w:val="en-US" w:eastAsia="en-US"/>
        </w:rPr>
        <w:t xml:space="preserve"> with consistently good elasticity and an order of magnitude higher corrosion resistance. We found that in the process of electrodeposition in the initial period of time intermetallic iron-nickel is formed, </w:t>
      </w:r>
      <w:r w:rsidRPr="001A4945">
        <w:rPr>
          <w:rFonts w:eastAsia="Calibri"/>
          <w:sz w:val="28"/>
          <w:szCs w:val="28"/>
          <w:lang w:val="en-US" w:eastAsia="en-US"/>
        </w:rPr>
        <w:lastRenderedPageBreak/>
        <w:t xml:space="preserve">which causes the manifestation </w:t>
      </w:r>
      <w:proofErr w:type="gramStart"/>
      <w:r w:rsidRPr="001A4945">
        <w:rPr>
          <w:rFonts w:eastAsia="Calibri"/>
          <w:sz w:val="28"/>
          <w:szCs w:val="28"/>
          <w:lang w:val="en-US" w:eastAsia="en-US"/>
        </w:rPr>
        <w:t>properties,</w:t>
      </w:r>
      <w:proofErr w:type="gramEnd"/>
      <w:r w:rsidRPr="001A4945">
        <w:rPr>
          <w:rFonts w:eastAsia="Calibri"/>
          <w:sz w:val="28"/>
          <w:szCs w:val="28"/>
          <w:lang w:val="en-US" w:eastAsia="en-US"/>
        </w:rPr>
        <w:t xml:space="preserve"> as well we found the catalytic effect of nickel on the process of curing.</w:t>
      </w:r>
    </w:p>
    <w:p w:rsidR="001A4945" w:rsidRPr="001A4945" w:rsidRDefault="001A4945" w:rsidP="001A4945">
      <w:pPr>
        <w:widowControl w:val="0"/>
        <w:autoSpaceDE w:val="0"/>
        <w:autoSpaceDN w:val="0"/>
        <w:adjustRightInd w:val="0"/>
        <w:spacing w:after="200"/>
        <w:ind w:left="-357" w:firstLine="357"/>
        <w:rPr>
          <w:sz w:val="28"/>
          <w:szCs w:val="28"/>
          <w:lang w:val="en-US"/>
        </w:rPr>
      </w:pPr>
      <w:r w:rsidRPr="001A4945">
        <w:rPr>
          <w:b/>
          <w:bCs/>
          <w:spacing w:val="4"/>
          <w:sz w:val="28"/>
          <w:szCs w:val="28"/>
          <w:shd w:val="clear" w:color="auto" w:fill="FFFFFF"/>
          <w:lang w:val="en-US"/>
        </w:rPr>
        <w:t>Reference</w:t>
      </w:r>
    </w:p>
    <w:p w:rsidR="001A4945" w:rsidRPr="001A4945" w:rsidRDefault="001A4945" w:rsidP="0076232F">
      <w:pPr>
        <w:widowControl w:val="0"/>
        <w:numPr>
          <w:ilvl w:val="0"/>
          <w:numId w:val="1"/>
        </w:numPr>
        <w:autoSpaceDE w:val="0"/>
        <w:autoSpaceDN w:val="0"/>
        <w:adjustRightInd w:val="0"/>
        <w:ind w:hanging="357"/>
        <w:jc w:val="both"/>
        <w:rPr>
          <w:sz w:val="28"/>
          <w:szCs w:val="28"/>
          <w:lang w:val="en-US"/>
        </w:rPr>
      </w:pPr>
      <w:proofErr w:type="spellStart"/>
      <w:r w:rsidRPr="001A4945">
        <w:rPr>
          <w:sz w:val="28"/>
          <w:szCs w:val="28"/>
          <w:lang w:val="en-US"/>
        </w:rPr>
        <w:t>Krylova</w:t>
      </w:r>
      <w:proofErr w:type="spellEnd"/>
      <w:r w:rsidRPr="001A4945">
        <w:rPr>
          <w:sz w:val="28"/>
          <w:szCs w:val="28"/>
          <w:lang w:val="en-US"/>
        </w:rPr>
        <w:t xml:space="preserve"> I.A. Painting by electrodeposition on the eve of the 21st century // Progress in Organic Coating, 2001. Vol.42, pp.119-131.</w:t>
      </w:r>
    </w:p>
    <w:p w:rsidR="001A4945" w:rsidRPr="001A4945" w:rsidRDefault="001A4945" w:rsidP="0076232F">
      <w:pPr>
        <w:widowControl w:val="0"/>
        <w:numPr>
          <w:ilvl w:val="0"/>
          <w:numId w:val="1"/>
        </w:numPr>
        <w:autoSpaceDE w:val="0"/>
        <w:autoSpaceDN w:val="0"/>
        <w:adjustRightInd w:val="0"/>
        <w:ind w:hanging="357"/>
        <w:jc w:val="both"/>
        <w:rPr>
          <w:sz w:val="28"/>
          <w:szCs w:val="28"/>
          <w:lang w:val="en-US"/>
        </w:rPr>
      </w:pPr>
      <w:proofErr w:type="spellStart"/>
      <w:r w:rsidRPr="001A4945">
        <w:rPr>
          <w:sz w:val="28"/>
          <w:szCs w:val="28"/>
          <w:lang w:val="en-US"/>
        </w:rPr>
        <w:t>Kvasnikov</w:t>
      </w:r>
      <w:proofErr w:type="spellEnd"/>
      <w:r w:rsidRPr="001A4945">
        <w:rPr>
          <w:sz w:val="28"/>
          <w:szCs w:val="28"/>
          <w:lang w:val="en-US"/>
        </w:rPr>
        <w:t xml:space="preserve"> M.</w:t>
      </w:r>
      <w:r w:rsidRPr="001A4945">
        <w:rPr>
          <w:spacing w:val="4"/>
          <w:sz w:val="28"/>
          <w:szCs w:val="28"/>
          <w:shd w:val="clear" w:color="auto" w:fill="FFFFFF"/>
          <w:lang w:val="en-US"/>
        </w:rPr>
        <w:t xml:space="preserve"> </w:t>
      </w:r>
      <w:proofErr w:type="spellStart"/>
      <w:r w:rsidRPr="001A4945">
        <w:rPr>
          <w:spacing w:val="4"/>
          <w:sz w:val="28"/>
          <w:szCs w:val="28"/>
          <w:shd w:val="clear" w:color="auto" w:fill="FFFFFF"/>
          <w:lang w:val="en-US"/>
        </w:rPr>
        <w:t>Ju</w:t>
      </w:r>
      <w:proofErr w:type="spellEnd"/>
      <w:r w:rsidRPr="001A4945">
        <w:rPr>
          <w:sz w:val="28"/>
          <w:szCs w:val="28"/>
          <w:lang w:val="en-US"/>
        </w:rPr>
        <w:t xml:space="preserve">., </w:t>
      </w:r>
      <w:proofErr w:type="spellStart"/>
      <w:r w:rsidRPr="001A4945">
        <w:rPr>
          <w:sz w:val="28"/>
          <w:szCs w:val="28"/>
          <w:lang w:val="en-US"/>
        </w:rPr>
        <w:t>Utkina</w:t>
      </w:r>
      <w:proofErr w:type="spellEnd"/>
      <w:r w:rsidRPr="001A4945">
        <w:rPr>
          <w:sz w:val="28"/>
          <w:szCs w:val="28"/>
          <w:lang w:val="en-US"/>
        </w:rPr>
        <w:t xml:space="preserve"> I.F. </w:t>
      </w:r>
      <w:proofErr w:type="spellStart"/>
      <w:r w:rsidRPr="001A4945">
        <w:rPr>
          <w:sz w:val="28"/>
          <w:szCs w:val="28"/>
          <w:lang w:val="en-US"/>
        </w:rPr>
        <w:t>Krylova</w:t>
      </w:r>
      <w:proofErr w:type="spellEnd"/>
      <w:r w:rsidRPr="001A4945">
        <w:rPr>
          <w:sz w:val="28"/>
          <w:szCs w:val="28"/>
          <w:lang w:val="en-US"/>
        </w:rPr>
        <w:t xml:space="preserve"> I.A., Romanova O.A., Smirnov K.N. Preparation of metal-coating combination in a process of electrodeposition of metals with a </w:t>
      </w:r>
      <w:proofErr w:type="spellStart"/>
      <w:r w:rsidRPr="001A4945">
        <w:rPr>
          <w:sz w:val="28"/>
          <w:szCs w:val="28"/>
          <w:lang w:val="en-US"/>
        </w:rPr>
        <w:t>cathodic</w:t>
      </w:r>
      <w:proofErr w:type="spellEnd"/>
      <w:r w:rsidRPr="001A4945">
        <w:rPr>
          <w:sz w:val="28"/>
          <w:szCs w:val="28"/>
          <w:lang w:val="en-US"/>
        </w:rPr>
        <w:t xml:space="preserve"> electrodeposition waterborne </w:t>
      </w:r>
      <w:proofErr w:type="spellStart"/>
      <w:r w:rsidRPr="001A4945">
        <w:rPr>
          <w:sz w:val="28"/>
          <w:szCs w:val="28"/>
          <w:lang w:val="en-US"/>
        </w:rPr>
        <w:t>oligomeric</w:t>
      </w:r>
      <w:proofErr w:type="spellEnd"/>
      <w:r w:rsidRPr="001A4945">
        <w:rPr>
          <w:sz w:val="28"/>
          <w:szCs w:val="28"/>
          <w:lang w:val="en-US"/>
        </w:rPr>
        <w:t xml:space="preserve"> polyelectrolyte //</w:t>
      </w:r>
      <w:proofErr w:type="spellStart"/>
      <w:r w:rsidRPr="001A4945">
        <w:rPr>
          <w:sz w:val="28"/>
          <w:szCs w:val="28"/>
          <w:lang w:val="en-US"/>
        </w:rPr>
        <w:t>Chimicheskaya</w:t>
      </w:r>
      <w:proofErr w:type="spellEnd"/>
      <w:r w:rsidRPr="001A4945">
        <w:rPr>
          <w:sz w:val="28"/>
          <w:szCs w:val="28"/>
          <w:lang w:val="en-US"/>
        </w:rPr>
        <w:t xml:space="preserve"> </w:t>
      </w:r>
      <w:proofErr w:type="spellStart"/>
      <w:r w:rsidRPr="001A4945">
        <w:rPr>
          <w:sz w:val="28"/>
          <w:szCs w:val="28"/>
          <w:lang w:val="en-US"/>
        </w:rPr>
        <w:t>promyshlennost</w:t>
      </w:r>
      <w:proofErr w:type="spellEnd"/>
      <w:r w:rsidRPr="001A4945">
        <w:rPr>
          <w:sz w:val="28"/>
          <w:szCs w:val="28"/>
          <w:lang w:val="en-US"/>
        </w:rPr>
        <w:t xml:space="preserve">’ </w:t>
      </w:r>
      <w:proofErr w:type="spellStart"/>
      <w:r w:rsidRPr="001A4945">
        <w:rPr>
          <w:sz w:val="28"/>
          <w:szCs w:val="28"/>
          <w:lang w:val="en-US"/>
        </w:rPr>
        <w:t>segodnya</w:t>
      </w:r>
      <w:proofErr w:type="spellEnd"/>
      <w:r w:rsidRPr="001A4945">
        <w:rPr>
          <w:sz w:val="28"/>
          <w:szCs w:val="28"/>
          <w:lang w:val="en-US"/>
        </w:rPr>
        <w:t xml:space="preserve">, [Chemical industry today], 2014.№2. </w:t>
      </w:r>
      <w:proofErr w:type="gramStart"/>
      <w:r w:rsidRPr="001A4945">
        <w:rPr>
          <w:sz w:val="28"/>
          <w:szCs w:val="28"/>
          <w:lang w:val="en-US"/>
        </w:rPr>
        <w:t>pp.51-56(</w:t>
      </w:r>
      <w:proofErr w:type="gramEnd"/>
      <w:r w:rsidRPr="001A4945">
        <w:rPr>
          <w:sz w:val="28"/>
          <w:szCs w:val="28"/>
          <w:lang w:val="en-US"/>
        </w:rPr>
        <w:t>in Russ)</w:t>
      </w:r>
      <w:r w:rsidR="0076232F">
        <w:rPr>
          <w:sz w:val="28"/>
          <w:szCs w:val="28"/>
          <w:lang w:val="en-US"/>
        </w:rPr>
        <w:t>.</w:t>
      </w:r>
    </w:p>
    <w:p w:rsidR="001A4945" w:rsidRPr="001A4945" w:rsidRDefault="001A4945" w:rsidP="001A4945">
      <w:pPr>
        <w:widowControl w:val="0"/>
        <w:numPr>
          <w:ilvl w:val="0"/>
          <w:numId w:val="1"/>
        </w:numPr>
        <w:autoSpaceDE w:val="0"/>
        <w:autoSpaceDN w:val="0"/>
        <w:adjustRightInd w:val="0"/>
        <w:ind w:hanging="357"/>
        <w:jc w:val="both"/>
        <w:rPr>
          <w:sz w:val="28"/>
          <w:szCs w:val="28"/>
          <w:lang w:val="en-US"/>
        </w:rPr>
      </w:pPr>
      <w:proofErr w:type="spellStart"/>
      <w:r w:rsidRPr="001A4945">
        <w:rPr>
          <w:sz w:val="28"/>
          <w:szCs w:val="28"/>
          <w:lang w:val="en-US"/>
        </w:rPr>
        <w:t>Kvasnikov</w:t>
      </w:r>
      <w:proofErr w:type="spellEnd"/>
      <w:r w:rsidRPr="001A4945">
        <w:rPr>
          <w:sz w:val="28"/>
          <w:szCs w:val="28"/>
          <w:lang w:val="en-US"/>
        </w:rPr>
        <w:t xml:space="preserve"> M.</w:t>
      </w:r>
      <w:r w:rsidRPr="001A4945">
        <w:rPr>
          <w:spacing w:val="4"/>
          <w:sz w:val="28"/>
          <w:szCs w:val="28"/>
          <w:shd w:val="clear" w:color="auto" w:fill="FFFFFF"/>
          <w:lang w:val="en-US"/>
        </w:rPr>
        <w:t xml:space="preserve"> </w:t>
      </w:r>
      <w:proofErr w:type="spellStart"/>
      <w:r w:rsidRPr="001A4945">
        <w:rPr>
          <w:spacing w:val="4"/>
          <w:sz w:val="28"/>
          <w:szCs w:val="28"/>
          <w:shd w:val="clear" w:color="auto" w:fill="FFFFFF"/>
          <w:lang w:val="en-US"/>
        </w:rPr>
        <w:t>Ju</w:t>
      </w:r>
      <w:proofErr w:type="spellEnd"/>
      <w:r w:rsidRPr="001A4945">
        <w:rPr>
          <w:spacing w:val="4"/>
          <w:sz w:val="28"/>
          <w:szCs w:val="28"/>
          <w:shd w:val="clear" w:color="auto" w:fill="FFFFFF"/>
          <w:lang w:val="en-US"/>
        </w:rPr>
        <w:t>.</w:t>
      </w:r>
      <w:r w:rsidRPr="001A4945">
        <w:rPr>
          <w:sz w:val="28"/>
          <w:szCs w:val="28"/>
          <w:lang w:val="en-US"/>
        </w:rPr>
        <w:t xml:space="preserve">, </w:t>
      </w:r>
      <w:proofErr w:type="spellStart"/>
      <w:r w:rsidRPr="001A4945">
        <w:rPr>
          <w:sz w:val="28"/>
          <w:szCs w:val="28"/>
          <w:lang w:val="en-US"/>
        </w:rPr>
        <w:t>Utkina</w:t>
      </w:r>
      <w:proofErr w:type="spellEnd"/>
      <w:r w:rsidRPr="001A4945">
        <w:rPr>
          <w:sz w:val="28"/>
          <w:szCs w:val="28"/>
          <w:lang w:val="en-US"/>
        </w:rPr>
        <w:t xml:space="preserve"> I.F., </w:t>
      </w:r>
      <w:proofErr w:type="spellStart"/>
      <w:r w:rsidRPr="001A4945">
        <w:rPr>
          <w:sz w:val="28"/>
          <w:szCs w:val="28"/>
          <w:lang w:val="en-US"/>
        </w:rPr>
        <w:t>Krylova</w:t>
      </w:r>
      <w:proofErr w:type="spellEnd"/>
      <w:r w:rsidRPr="001A4945">
        <w:rPr>
          <w:sz w:val="28"/>
          <w:szCs w:val="28"/>
          <w:lang w:val="en-US"/>
        </w:rPr>
        <w:t xml:space="preserve"> I.A., Romanova O.A., Smirnov K.N., </w:t>
      </w:r>
      <w:proofErr w:type="spellStart"/>
      <w:r w:rsidRPr="001A4945">
        <w:rPr>
          <w:sz w:val="28"/>
          <w:szCs w:val="28"/>
          <w:lang w:val="en-US"/>
        </w:rPr>
        <w:t>Kiselev</w:t>
      </w:r>
      <w:proofErr w:type="spellEnd"/>
      <w:r w:rsidRPr="001A4945">
        <w:rPr>
          <w:sz w:val="28"/>
          <w:szCs w:val="28"/>
          <w:lang w:val="en-US"/>
        </w:rPr>
        <w:t xml:space="preserve"> M.R., </w:t>
      </w:r>
      <w:proofErr w:type="spellStart"/>
      <w:r w:rsidRPr="001A4945">
        <w:rPr>
          <w:sz w:val="28"/>
          <w:szCs w:val="28"/>
          <w:lang w:val="en-US"/>
        </w:rPr>
        <w:t>Zolotarevskii</w:t>
      </w:r>
      <w:proofErr w:type="spellEnd"/>
      <w:r w:rsidRPr="001A4945">
        <w:rPr>
          <w:sz w:val="28"/>
          <w:szCs w:val="28"/>
          <w:lang w:val="en-US"/>
        </w:rPr>
        <w:t xml:space="preserve"> V.I. Structure and properties of metal-polymer coatings obtained by a combination in situ process of electrodeposition of metals with </w:t>
      </w:r>
      <w:proofErr w:type="spellStart"/>
      <w:r w:rsidRPr="001A4945">
        <w:rPr>
          <w:sz w:val="28"/>
          <w:szCs w:val="28"/>
          <w:lang w:val="en-US"/>
        </w:rPr>
        <w:t>cathodic</w:t>
      </w:r>
      <w:proofErr w:type="spellEnd"/>
      <w:r w:rsidRPr="001A4945">
        <w:rPr>
          <w:sz w:val="28"/>
          <w:szCs w:val="28"/>
          <w:lang w:val="en-US"/>
        </w:rPr>
        <w:t xml:space="preserve"> electrodeposition of waterborne </w:t>
      </w:r>
      <w:proofErr w:type="spellStart"/>
      <w:r w:rsidRPr="001A4945">
        <w:rPr>
          <w:sz w:val="28"/>
          <w:szCs w:val="28"/>
          <w:lang w:val="en-US"/>
        </w:rPr>
        <w:t>oligomeric</w:t>
      </w:r>
      <w:proofErr w:type="spellEnd"/>
      <w:r w:rsidRPr="001A4945">
        <w:rPr>
          <w:sz w:val="28"/>
          <w:szCs w:val="28"/>
          <w:lang w:val="en-US"/>
        </w:rPr>
        <w:t xml:space="preserve"> polyelectrolyte // </w:t>
      </w:r>
      <w:proofErr w:type="spellStart"/>
      <w:r w:rsidRPr="001A4945">
        <w:rPr>
          <w:sz w:val="28"/>
          <w:szCs w:val="28"/>
          <w:lang w:val="en-US"/>
        </w:rPr>
        <w:t>Chimicheskaya</w:t>
      </w:r>
      <w:proofErr w:type="spellEnd"/>
      <w:r w:rsidRPr="001A4945">
        <w:rPr>
          <w:sz w:val="28"/>
          <w:szCs w:val="28"/>
          <w:lang w:val="en-US"/>
        </w:rPr>
        <w:t xml:space="preserve"> </w:t>
      </w:r>
      <w:proofErr w:type="spellStart"/>
      <w:r w:rsidRPr="001A4945">
        <w:rPr>
          <w:sz w:val="28"/>
          <w:szCs w:val="28"/>
          <w:lang w:val="en-US"/>
        </w:rPr>
        <w:t>promyshlennost</w:t>
      </w:r>
      <w:proofErr w:type="spellEnd"/>
      <w:r w:rsidRPr="001A4945">
        <w:rPr>
          <w:sz w:val="28"/>
          <w:szCs w:val="28"/>
          <w:lang w:val="en-US"/>
        </w:rPr>
        <w:t xml:space="preserve">’ </w:t>
      </w:r>
      <w:proofErr w:type="spellStart"/>
      <w:r w:rsidRPr="001A4945">
        <w:rPr>
          <w:sz w:val="28"/>
          <w:szCs w:val="28"/>
          <w:lang w:val="en-US"/>
        </w:rPr>
        <w:t>segodnya</w:t>
      </w:r>
      <w:proofErr w:type="spellEnd"/>
      <w:r w:rsidRPr="001A4945">
        <w:rPr>
          <w:sz w:val="28"/>
          <w:szCs w:val="28"/>
          <w:lang w:val="en-US"/>
        </w:rPr>
        <w:t>, [Chemical industry today], 2014. № 3. pp. 39-46. (</w:t>
      </w:r>
      <w:proofErr w:type="gramStart"/>
      <w:r w:rsidRPr="001A4945">
        <w:rPr>
          <w:sz w:val="28"/>
          <w:szCs w:val="28"/>
          <w:lang w:val="en-US"/>
        </w:rPr>
        <w:t>in</w:t>
      </w:r>
      <w:proofErr w:type="gramEnd"/>
      <w:r w:rsidRPr="001A4945">
        <w:rPr>
          <w:sz w:val="28"/>
          <w:szCs w:val="28"/>
          <w:lang w:val="en-US"/>
        </w:rPr>
        <w:t xml:space="preserve"> Russ)</w:t>
      </w:r>
      <w:r w:rsidR="0076232F">
        <w:rPr>
          <w:sz w:val="28"/>
          <w:szCs w:val="28"/>
          <w:lang w:val="en-US"/>
        </w:rPr>
        <w:t>.</w:t>
      </w:r>
    </w:p>
    <w:p w:rsidR="001A4945" w:rsidRPr="001A4945" w:rsidRDefault="001A4945" w:rsidP="001A4945">
      <w:pPr>
        <w:widowControl w:val="0"/>
        <w:numPr>
          <w:ilvl w:val="0"/>
          <w:numId w:val="1"/>
        </w:numPr>
        <w:autoSpaceDE w:val="0"/>
        <w:autoSpaceDN w:val="0"/>
        <w:adjustRightInd w:val="0"/>
        <w:ind w:hanging="357"/>
        <w:jc w:val="both"/>
        <w:rPr>
          <w:sz w:val="28"/>
          <w:szCs w:val="28"/>
          <w:lang w:val="en-US"/>
        </w:rPr>
      </w:pPr>
      <w:proofErr w:type="spellStart"/>
      <w:r w:rsidRPr="001A4945">
        <w:rPr>
          <w:sz w:val="28"/>
          <w:szCs w:val="28"/>
          <w:lang w:val="en-US"/>
        </w:rPr>
        <w:t>Roldugin</w:t>
      </w:r>
      <w:proofErr w:type="spellEnd"/>
      <w:r w:rsidRPr="001A4945">
        <w:rPr>
          <w:sz w:val="28"/>
          <w:szCs w:val="28"/>
          <w:lang w:val="en-US"/>
        </w:rPr>
        <w:t xml:space="preserve"> V.I. Quantum-metal colloidal systems // </w:t>
      </w:r>
      <w:proofErr w:type="spellStart"/>
      <w:r w:rsidRPr="001A4945">
        <w:rPr>
          <w:sz w:val="28"/>
          <w:szCs w:val="28"/>
          <w:lang w:val="en-US"/>
        </w:rPr>
        <w:t>Uspehi</w:t>
      </w:r>
      <w:proofErr w:type="spellEnd"/>
      <w:r w:rsidRPr="001A4945">
        <w:rPr>
          <w:sz w:val="28"/>
          <w:szCs w:val="28"/>
          <w:lang w:val="en-US"/>
        </w:rPr>
        <w:t xml:space="preserve"> </w:t>
      </w:r>
      <w:proofErr w:type="spellStart"/>
      <w:r w:rsidRPr="001A4945">
        <w:rPr>
          <w:sz w:val="28"/>
          <w:szCs w:val="28"/>
          <w:lang w:val="en-US"/>
        </w:rPr>
        <w:t>Chimii</w:t>
      </w:r>
      <w:proofErr w:type="spellEnd"/>
      <w:r w:rsidRPr="001A4945">
        <w:rPr>
          <w:sz w:val="28"/>
          <w:szCs w:val="28"/>
          <w:lang w:val="en-US"/>
        </w:rPr>
        <w:t xml:space="preserve">, [Russian Chemical Reviews], 2000. №10. </w:t>
      </w:r>
      <w:proofErr w:type="gramStart"/>
      <w:r w:rsidRPr="001A4945">
        <w:rPr>
          <w:sz w:val="28"/>
          <w:szCs w:val="28"/>
          <w:lang w:val="en-US"/>
        </w:rPr>
        <w:t>pp.897-924</w:t>
      </w:r>
      <w:proofErr w:type="gramEnd"/>
      <w:r w:rsidRPr="001A4945">
        <w:rPr>
          <w:sz w:val="28"/>
          <w:szCs w:val="28"/>
          <w:lang w:val="en-US"/>
        </w:rPr>
        <w:t>. (in Russ)</w:t>
      </w:r>
      <w:r w:rsidR="0076232F">
        <w:rPr>
          <w:sz w:val="28"/>
          <w:szCs w:val="28"/>
          <w:lang w:val="en-US"/>
        </w:rPr>
        <w:t>.</w:t>
      </w:r>
    </w:p>
    <w:p w:rsidR="001A4945" w:rsidRDefault="001A4945" w:rsidP="001A4945">
      <w:pPr>
        <w:widowControl w:val="0"/>
        <w:autoSpaceDE w:val="0"/>
        <w:autoSpaceDN w:val="0"/>
        <w:adjustRightInd w:val="0"/>
        <w:ind w:left="3"/>
        <w:jc w:val="both"/>
        <w:rPr>
          <w:sz w:val="28"/>
          <w:szCs w:val="28"/>
          <w:lang w:val="en-US"/>
        </w:rPr>
      </w:pPr>
      <w:proofErr w:type="spellStart"/>
      <w:proofErr w:type="gramStart"/>
      <w:r w:rsidRPr="001A4945">
        <w:rPr>
          <w:sz w:val="28"/>
          <w:szCs w:val="28"/>
          <w:lang w:val="en-US"/>
        </w:rPr>
        <w:t>Mikheev</w:t>
      </w:r>
      <w:proofErr w:type="spellEnd"/>
      <w:r w:rsidRPr="001A4945">
        <w:rPr>
          <w:sz w:val="28"/>
          <w:szCs w:val="28"/>
          <w:lang w:val="en-US"/>
        </w:rPr>
        <w:t xml:space="preserve"> V.I. Radiographic determinant of minerals.</w:t>
      </w:r>
      <w:proofErr w:type="gramEnd"/>
      <w:r w:rsidRPr="001A4945">
        <w:rPr>
          <w:sz w:val="28"/>
          <w:szCs w:val="28"/>
          <w:lang w:val="en-US"/>
        </w:rPr>
        <w:t xml:space="preserve"> M: </w:t>
      </w:r>
      <w:proofErr w:type="spellStart"/>
      <w:r w:rsidRPr="001A4945">
        <w:rPr>
          <w:sz w:val="28"/>
          <w:szCs w:val="28"/>
          <w:lang w:val="en-US"/>
        </w:rPr>
        <w:t>Gos</w:t>
      </w:r>
      <w:proofErr w:type="spellEnd"/>
      <w:r w:rsidRPr="001A4945">
        <w:rPr>
          <w:sz w:val="28"/>
          <w:szCs w:val="28"/>
          <w:lang w:val="en-US"/>
        </w:rPr>
        <w:t xml:space="preserve">. </w:t>
      </w:r>
      <w:proofErr w:type="spellStart"/>
      <w:proofErr w:type="gramStart"/>
      <w:r w:rsidRPr="001A4945">
        <w:rPr>
          <w:sz w:val="28"/>
          <w:szCs w:val="28"/>
          <w:lang w:val="en-US"/>
        </w:rPr>
        <w:t>Nauchno-tehnich</w:t>
      </w:r>
      <w:proofErr w:type="spellEnd"/>
      <w:r w:rsidRPr="001A4945">
        <w:rPr>
          <w:sz w:val="28"/>
          <w:szCs w:val="28"/>
          <w:lang w:val="en-US"/>
        </w:rPr>
        <w:t>.</w:t>
      </w:r>
      <w:proofErr w:type="gramEnd"/>
      <w:r w:rsidRPr="001A4945">
        <w:rPr>
          <w:sz w:val="28"/>
          <w:szCs w:val="28"/>
          <w:lang w:val="en-US"/>
        </w:rPr>
        <w:t xml:space="preserve"> </w:t>
      </w:r>
      <w:proofErr w:type="spellStart"/>
      <w:proofErr w:type="gramStart"/>
      <w:r w:rsidRPr="001A4945">
        <w:rPr>
          <w:sz w:val="28"/>
          <w:szCs w:val="28"/>
          <w:lang w:val="en-US"/>
        </w:rPr>
        <w:t>Isd-vo</w:t>
      </w:r>
      <w:proofErr w:type="spellEnd"/>
      <w:r w:rsidRPr="001A4945">
        <w:rPr>
          <w:sz w:val="28"/>
          <w:szCs w:val="28"/>
          <w:lang w:val="en-US"/>
        </w:rPr>
        <w:t xml:space="preserve"> </w:t>
      </w:r>
      <w:proofErr w:type="spellStart"/>
      <w:r w:rsidRPr="001A4945">
        <w:rPr>
          <w:sz w:val="28"/>
          <w:szCs w:val="28"/>
          <w:lang w:val="en-US"/>
        </w:rPr>
        <w:t>literatury</w:t>
      </w:r>
      <w:proofErr w:type="spellEnd"/>
      <w:r w:rsidRPr="001A4945">
        <w:rPr>
          <w:sz w:val="28"/>
          <w:szCs w:val="28"/>
          <w:lang w:val="en-US"/>
        </w:rPr>
        <w:t xml:space="preserve"> </w:t>
      </w:r>
      <w:proofErr w:type="spellStart"/>
      <w:r w:rsidRPr="001A4945">
        <w:rPr>
          <w:sz w:val="28"/>
          <w:szCs w:val="28"/>
          <w:lang w:val="en-US"/>
        </w:rPr>
        <w:t>po</w:t>
      </w:r>
      <w:proofErr w:type="spellEnd"/>
      <w:r w:rsidRPr="001A4945">
        <w:rPr>
          <w:sz w:val="28"/>
          <w:szCs w:val="28"/>
          <w:lang w:val="en-US"/>
        </w:rPr>
        <w:t xml:space="preserve"> </w:t>
      </w:r>
      <w:proofErr w:type="spellStart"/>
      <w:r w:rsidRPr="001A4945">
        <w:rPr>
          <w:sz w:val="28"/>
          <w:szCs w:val="28"/>
          <w:lang w:val="en-US"/>
        </w:rPr>
        <w:t>geologii</w:t>
      </w:r>
      <w:proofErr w:type="spellEnd"/>
      <w:r w:rsidRPr="001A4945">
        <w:rPr>
          <w:sz w:val="28"/>
          <w:szCs w:val="28"/>
          <w:lang w:val="en-US"/>
        </w:rPr>
        <w:t xml:space="preserve"> </w:t>
      </w:r>
      <w:proofErr w:type="spellStart"/>
      <w:r w:rsidRPr="001A4945">
        <w:rPr>
          <w:sz w:val="28"/>
          <w:szCs w:val="28"/>
          <w:lang w:val="en-US"/>
        </w:rPr>
        <w:t>i</w:t>
      </w:r>
      <w:proofErr w:type="spellEnd"/>
      <w:r w:rsidRPr="001A4945">
        <w:rPr>
          <w:sz w:val="28"/>
          <w:szCs w:val="28"/>
          <w:lang w:val="en-US"/>
        </w:rPr>
        <w:t xml:space="preserve"> </w:t>
      </w:r>
      <w:proofErr w:type="spellStart"/>
      <w:r w:rsidRPr="001A4945">
        <w:rPr>
          <w:sz w:val="28"/>
          <w:szCs w:val="28"/>
          <w:lang w:val="en-US"/>
        </w:rPr>
        <w:t>ohrane</w:t>
      </w:r>
      <w:proofErr w:type="spellEnd"/>
      <w:r w:rsidRPr="001A4945">
        <w:rPr>
          <w:sz w:val="28"/>
          <w:szCs w:val="28"/>
          <w:lang w:val="en-US"/>
        </w:rPr>
        <w:t xml:space="preserve"> </w:t>
      </w:r>
      <w:proofErr w:type="spellStart"/>
      <w:r w:rsidRPr="001A4945">
        <w:rPr>
          <w:sz w:val="28"/>
          <w:szCs w:val="28"/>
          <w:lang w:val="en-US"/>
        </w:rPr>
        <w:t>nedr</w:t>
      </w:r>
      <w:proofErr w:type="spellEnd"/>
      <w:r w:rsidRPr="001A4945">
        <w:rPr>
          <w:sz w:val="28"/>
          <w:szCs w:val="28"/>
          <w:lang w:val="en-US"/>
        </w:rPr>
        <w:t>.</w:t>
      </w:r>
      <w:proofErr w:type="gramEnd"/>
      <w:r w:rsidRPr="001A4945">
        <w:rPr>
          <w:sz w:val="28"/>
          <w:szCs w:val="28"/>
          <w:lang w:val="en-US"/>
        </w:rPr>
        <w:t xml:space="preserve"> </w:t>
      </w:r>
      <w:proofErr w:type="gramStart"/>
      <w:r w:rsidRPr="001A4945">
        <w:rPr>
          <w:sz w:val="28"/>
          <w:szCs w:val="28"/>
          <w:lang w:val="en-US"/>
        </w:rPr>
        <w:t>[St. Scientific and Technical.</w:t>
      </w:r>
      <w:proofErr w:type="gramEnd"/>
      <w:r w:rsidRPr="001A4945">
        <w:rPr>
          <w:sz w:val="28"/>
          <w:szCs w:val="28"/>
          <w:lang w:val="en-US"/>
        </w:rPr>
        <w:t xml:space="preserve"> Publishing House of the literature on the geology and protection of subsoil], 195</w:t>
      </w:r>
      <w:r>
        <w:rPr>
          <w:sz w:val="28"/>
          <w:szCs w:val="28"/>
          <w:lang w:val="en-US"/>
        </w:rPr>
        <w:t xml:space="preserve">7 (in </w:t>
      </w:r>
      <w:r w:rsidRPr="001A4945">
        <w:rPr>
          <w:sz w:val="28"/>
          <w:szCs w:val="28"/>
          <w:lang w:val="en-US"/>
        </w:rPr>
        <w:t>Russ)</w:t>
      </w:r>
      <w:r w:rsidR="00E46612">
        <w:rPr>
          <w:sz w:val="28"/>
          <w:szCs w:val="28"/>
          <w:lang w:val="en-US"/>
        </w:rPr>
        <w:t>.</w:t>
      </w:r>
    </w:p>
    <w:p w:rsidR="00E46612" w:rsidRPr="001A4945" w:rsidRDefault="00E46612" w:rsidP="001A4945">
      <w:pPr>
        <w:widowControl w:val="0"/>
        <w:autoSpaceDE w:val="0"/>
        <w:autoSpaceDN w:val="0"/>
        <w:adjustRightInd w:val="0"/>
        <w:ind w:left="3"/>
        <w:jc w:val="both"/>
        <w:rPr>
          <w:sz w:val="28"/>
          <w:szCs w:val="28"/>
          <w:lang w:val="en-US"/>
        </w:rPr>
        <w:sectPr w:rsidR="00E46612" w:rsidRPr="001A4945">
          <w:pgSz w:w="11906" w:h="16838"/>
          <w:pgMar w:top="1134" w:right="1134" w:bottom="1134" w:left="1134" w:header="709" w:footer="709" w:gutter="0"/>
          <w:cols w:space="720"/>
        </w:sectPr>
      </w:pPr>
    </w:p>
    <w:p w:rsidR="00E46612" w:rsidRDefault="00735596" w:rsidP="001A4945">
      <w:pPr>
        <w:spacing w:after="200"/>
        <w:jc w:val="both"/>
        <w:rPr>
          <w:rStyle w:val="hps"/>
          <w:b/>
          <w:sz w:val="32"/>
          <w:szCs w:val="32"/>
          <w:lang w:val="en"/>
        </w:rPr>
      </w:pPr>
      <w:proofErr w:type="gramStart"/>
      <w:r w:rsidRPr="00735596">
        <w:rPr>
          <w:rStyle w:val="hps"/>
          <w:b/>
          <w:sz w:val="32"/>
          <w:szCs w:val="32"/>
          <w:lang w:val="en"/>
        </w:rPr>
        <w:lastRenderedPageBreak/>
        <w:t>Electrochemical synthesis</w:t>
      </w:r>
      <w:r w:rsidRPr="00735596">
        <w:rPr>
          <w:b/>
          <w:sz w:val="32"/>
          <w:szCs w:val="32"/>
          <w:lang w:val="en"/>
        </w:rPr>
        <w:t xml:space="preserve"> </w:t>
      </w:r>
      <w:r w:rsidRPr="00735596">
        <w:rPr>
          <w:rStyle w:val="hps"/>
          <w:b/>
          <w:sz w:val="32"/>
          <w:szCs w:val="32"/>
          <w:lang w:val="en"/>
        </w:rPr>
        <w:t>in Russia.</w:t>
      </w:r>
      <w:proofErr w:type="gramEnd"/>
      <w:r w:rsidRPr="00735596">
        <w:rPr>
          <w:b/>
          <w:sz w:val="32"/>
          <w:szCs w:val="32"/>
          <w:lang w:val="en"/>
        </w:rPr>
        <w:t xml:space="preserve"> </w:t>
      </w:r>
      <w:r w:rsidRPr="00735596">
        <w:rPr>
          <w:rStyle w:val="hps"/>
          <w:b/>
          <w:sz w:val="32"/>
          <w:szCs w:val="32"/>
          <w:lang w:val="en"/>
        </w:rPr>
        <w:t>Status and prospects</w:t>
      </w:r>
    </w:p>
    <w:p w:rsidR="00735596" w:rsidRPr="00735596" w:rsidRDefault="00735596" w:rsidP="00735596">
      <w:pPr>
        <w:rPr>
          <w:rFonts w:eastAsia="Calibri"/>
          <w:sz w:val="28"/>
          <w:szCs w:val="28"/>
          <w:lang w:val="en-US" w:eastAsia="en-US"/>
        </w:rPr>
      </w:pPr>
      <w:proofErr w:type="spellStart"/>
      <w:r w:rsidRPr="00735596">
        <w:rPr>
          <w:rFonts w:eastAsia="Calibri"/>
          <w:b/>
          <w:sz w:val="28"/>
          <w:szCs w:val="28"/>
          <w:lang w:val="en" w:eastAsia="en-US"/>
        </w:rPr>
        <w:t>Tomilov</w:t>
      </w:r>
      <w:proofErr w:type="spellEnd"/>
      <w:r w:rsidRPr="00735596">
        <w:rPr>
          <w:rFonts w:eastAsia="Calibri"/>
          <w:b/>
          <w:sz w:val="28"/>
          <w:szCs w:val="28"/>
          <w:lang w:val="en" w:eastAsia="en-US"/>
        </w:rPr>
        <w:t xml:space="preserve"> Andrew </w:t>
      </w:r>
      <w:proofErr w:type="spellStart"/>
      <w:r w:rsidRPr="00735596">
        <w:rPr>
          <w:rFonts w:eastAsia="Calibri"/>
          <w:b/>
          <w:sz w:val="28"/>
          <w:szCs w:val="28"/>
          <w:lang w:val="en" w:eastAsia="en-US"/>
        </w:rPr>
        <w:t>Petrovich</w:t>
      </w:r>
      <w:proofErr w:type="spellEnd"/>
      <w:r>
        <w:rPr>
          <w:rFonts w:eastAsia="Calibri"/>
          <w:b/>
          <w:sz w:val="28"/>
          <w:szCs w:val="28"/>
          <w:lang w:val="en" w:eastAsia="en-US"/>
        </w:rPr>
        <w:t xml:space="preserve">, </w:t>
      </w:r>
      <w:r w:rsidRPr="00735596">
        <w:rPr>
          <w:rFonts w:eastAsia="Calibri"/>
          <w:sz w:val="28"/>
          <w:szCs w:val="28"/>
          <w:lang w:val="en-US" w:eastAsia="en-US"/>
        </w:rPr>
        <w:t xml:space="preserve"> </w:t>
      </w:r>
      <w:r w:rsidRPr="00735596">
        <w:rPr>
          <w:rFonts w:eastAsia="Calibri"/>
          <w:sz w:val="28"/>
          <w:szCs w:val="28"/>
          <w:lang w:val="en-US" w:eastAsia="en-US"/>
        </w:rPr>
        <w:t>the Chief researcher of the State SCIENTIFIC RESEARCH INSTITUTE of organic chemistry and technology (</w:t>
      </w:r>
      <w:proofErr w:type="spellStart"/>
      <w:r w:rsidRPr="00735596">
        <w:rPr>
          <w:rFonts w:eastAsia="Calibri"/>
          <w:sz w:val="28"/>
          <w:szCs w:val="28"/>
          <w:lang w:val="en-US" w:eastAsia="en-US"/>
        </w:rPr>
        <w:t>Gosniiokht</w:t>
      </w:r>
      <w:proofErr w:type="spellEnd"/>
      <w:r w:rsidRPr="00735596">
        <w:rPr>
          <w:rFonts w:eastAsia="Calibri"/>
          <w:sz w:val="28"/>
          <w:szCs w:val="28"/>
          <w:lang w:val="en-US" w:eastAsia="en-US"/>
        </w:rPr>
        <w:t>), doctor o</w:t>
      </w:r>
      <w:r>
        <w:rPr>
          <w:rFonts w:eastAsia="Calibri"/>
          <w:sz w:val="28"/>
          <w:szCs w:val="28"/>
          <w:lang w:val="en-US" w:eastAsia="en-US"/>
        </w:rPr>
        <w:t xml:space="preserve">f technical sciences, Professor; </w:t>
      </w:r>
      <w:r>
        <w:rPr>
          <w:rFonts w:eastAsia="Calibri"/>
          <w:sz w:val="28"/>
          <w:szCs w:val="28"/>
          <w:lang w:val="en" w:eastAsia="en-US"/>
        </w:rPr>
        <w:t xml:space="preserve">e-mail: </w:t>
      </w:r>
      <w:r w:rsidRPr="00735596">
        <w:rPr>
          <w:rFonts w:eastAsia="Calibri"/>
          <w:sz w:val="28"/>
          <w:szCs w:val="28"/>
          <w:lang w:val="en-US" w:eastAsia="en-US"/>
        </w:rPr>
        <w:t xml:space="preserve">harlamova_tanya@list.ru </w:t>
      </w:r>
    </w:p>
    <w:p w:rsidR="00735596" w:rsidRPr="00735596" w:rsidRDefault="00735596" w:rsidP="00735596">
      <w:pPr>
        <w:rPr>
          <w:rFonts w:eastAsia="Calibri"/>
          <w:sz w:val="28"/>
          <w:szCs w:val="28"/>
          <w:lang w:val="en-US" w:eastAsia="en-US"/>
        </w:rPr>
      </w:pPr>
      <w:r w:rsidRPr="00735596">
        <w:rPr>
          <w:rFonts w:eastAsia="Calibri"/>
          <w:b/>
          <w:sz w:val="28"/>
          <w:szCs w:val="28"/>
          <w:lang w:val="en" w:eastAsia="en-US"/>
        </w:rPr>
        <w:t xml:space="preserve">Kharlamov Tatyana </w:t>
      </w:r>
      <w:proofErr w:type="spellStart"/>
      <w:r w:rsidRPr="00735596">
        <w:rPr>
          <w:rFonts w:eastAsia="Calibri"/>
          <w:b/>
          <w:sz w:val="28"/>
          <w:szCs w:val="28"/>
          <w:lang w:val="en" w:eastAsia="en-US"/>
        </w:rPr>
        <w:t>Andreyevna</w:t>
      </w:r>
      <w:proofErr w:type="spellEnd"/>
      <w:r w:rsidRPr="00735596">
        <w:rPr>
          <w:rFonts w:eastAsia="Calibri"/>
          <w:sz w:val="28"/>
          <w:szCs w:val="28"/>
          <w:lang w:val="en" w:eastAsia="en-US"/>
        </w:rPr>
        <w:t>, professor</w:t>
      </w:r>
      <w:r>
        <w:rPr>
          <w:rFonts w:eastAsia="Calibri"/>
          <w:i/>
          <w:sz w:val="28"/>
          <w:szCs w:val="28"/>
          <w:lang w:val="en-US" w:eastAsia="en-US"/>
        </w:rPr>
        <w:t xml:space="preserve"> </w:t>
      </w:r>
      <w:r w:rsidRPr="00735596">
        <w:rPr>
          <w:rFonts w:eastAsia="Calibri"/>
          <w:sz w:val="28"/>
          <w:szCs w:val="28"/>
          <w:lang w:val="en-US" w:eastAsia="en-US"/>
        </w:rPr>
        <w:t>of</w:t>
      </w:r>
      <w:r>
        <w:rPr>
          <w:rFonts w:eastAsia="Calibri"/>
          <w:sz w:val="28"/>
          <w:szCs w:val="28"/>
          <w:lang w:val="en-US" w:eastAsia="en-US"/>
        </w:rPr>
        <w:t xml:space="preserve"> </w:t>
      </w:r>
      <w:r w:rsidRPr="00735596">
        <w:rPr>
          <w:rFonts w:eastAsia="Calibri"/>
          <w:sz w:val="28"/>
          <w:szCs w:val="28"/>
          <w:lang w:val="en" w:eastAsia="en-US"/>
        </w:rPr>
        <w:t>Moscow Mountain State University</w:t>
      </w:r>
      <w:r>
        <w:rPr>
          <w:rFonts w:eastAsia="Calibri"/>
          <w:sz w:val="28"/>
          <w:szCs w:val="28"/>
          <w:lang w:val="en" w:eastAsia="en-US"/>
        </w:rPr>
        <w:t xml:space="preserve">; e-mail: </w:t>
      </w:r>
      <w:r w:rsidRPr="00735596">
        <w:rPr>
          <w:rFonts w:eastAsia="Calibri"/>
          <w:sz w:val="28"/>
          <w:szCs w:val="28"/>
          <w:lang w:val="en-US" w:eastAsia="en-US"/>
        </w:rPr>
        <w:t xml:space="preserve">harlamova_tanya@list.ru </w:t>
      </w:r>
    </w:p>
    <w:p w:rsidR="00735596" w:rsidRPr="00735596" w:rsidRDefault="00D83BCF" w:rsidP="00735596">
      <w:pPr>
        <w:jc w:val="both"/>
        <w:rPr>
          <w:rFonts w:eastAsia="Calibri"/>
          <w:sz w:val="28"/>
          <w:szCs w:val="28"/>
          <w:lang w:val="en-US" w:eastAsia="en-US"/>
        </w:rPr>
      </w:pPr>
      <w:r>
        <w:rPr>
          <w:rFonts w:eastAsia="Calibri"/>
          <w:b/>
          <w:sz w:val="28"/>
          <w:szCs w:val="28"/>
          <w:lang w:val="en-US" w:eastAsia="en-US"/>
        </w:rPr>
        <w:t>Key</w:t>
      </w:r>
      <w:r w:rsidR="00735596" w:rsidRPr="00735596">
        <w:rPr>
          <w:rFonts w:eastAsia="Calibri"/>
          <w:b/>
          <w:sz w:val="28"/>
          <w:szCs w:val="28"/>
          <w:lang w:val="en-US" w:eastAsia="en-US"/>
        </w:rPr>
        <w:t xml:space="preserve">words: </w:t>
      </w:r>
      <w:r w:rsidR="00735596" w:rsidRPr="00735596">
        <w:rPr>
          <w:rFonts w:eastAsia="Calibri"/>
          <w:sz w:val="28"/>
          <w:szCs w:val="28"/>
          <w:lang w:val="en-US" w:eastAsia="en-US"/>
        </w:rPr>
        <w:t xml:space="preserve">electrolysis, </w:t>
      </w:r>
      <w:proofErr w:type="spellStart"/>
      <w:r w:rsidR="00735596" w:rsidRPr="00735596">
        <w:rPr>
          <w:rFonts w:eastAsia="Calibri"/>
          <w:sz w:val="28"/>
          <w:szCs w:val="28"/>
          <w:lang w:val="en-US" w:eastAsia="en-US"/>
        </w:rPr>
        <w:t>electroorganic</w:t>
      </w:r>
      <w:proofErr w:type="spellEnd"/>
      <w:r w:rsidR="00735596" w:rsidRPr="00735596">
        <w:rPr>
          <w:rFonts w:eastAsia="Calibri"/>
          <w:sz w:val="28"/>
          <w:szCs w:val="28"/>
          <w:lang w:val="en-US" w:eastAsia="en-US"/>
        </w:rPr>
        <w:t xml:space="preserve"> synthesis, </w:t>
      </w:r>
      <w:proofErr w:type="spellStart"/>
      <w:r w:rsidR="00735596" w:rsidRPr="00735596">
        <w:rPr>
          <w:rFonts w:eastAsia="Calibri"/>
          <w:sz w:val="28"/>
          <w:szCs w:val="28"/>
          <w:lang w:val="en-US" w:eastAsia="en-US"/>
        </w:rPr>
        <w:t>electrolyzer</w:t>
      </w:r>
      <w:proofErr w:type="spellEnd"/>
      <w:r w:rsidR="00735596" w:rsidRPr="00735596">
        <w:rPr>
          <w:rFonts w:eastAsia="Calibri"/>
          <w:sz w:val="28"/>
          <w:szCs w:val="28"/>
          <w:lang w:val="en-US" w:eastAsia="en-US"/>
        </w:rPr>
        <w:t xml:space="preserve">, emulsion, </w:t>
      </w:r>
      <w:proofErr w:type="spellStart"/>
      <w:r w:rsidR="00735596" w:rsidRPr="00735596">
        <w:rPr>
          <w:rFonts w:eastAsia="Calibri"/>
          <w:sz w:val="28"/>
          <w:szCs w:val="28"/>
          <w:lang w:val="en-US" w:eastAsia="en-US"/>
        </w:rPr>
        <w:t>nonaqueous</w:t>
      </w:r>
      <w:proofErr w:type="spellEnd"/>
      <w:r w:rsidR="00735596" w:rsidRPr="00735596">
        <w:rPr>
          <w:rFonts w:eastAsia="Calibri"/>
          <w:sz w:val="28"/>
          <w:szCs w:val="28"/>
          <w:lang w:val="en-US" w:eastAsia="en-US"/>
        </w:rPr>
        <w:t xml:space="preserve"> solvents, initiation of chain reactions</w:t>
      </w:r>
      <w:r w:rsidR="00735596">
        <w:rPr>
          <w:rFonts w:eastAsia="Calibri"/>
          <w:sz w:val="28"/>
          <w:szCs w:val="28"/>
          <w:lang w:val="en-US" w:eastAsia="en-US"/>
        </w:rPr>
        <w:t>.</w:t>
      </w:r>
    </w:p>
    <w:p w:rsidR="00735596" w:rsidRPr="00735596" w:rsidRDefault="00735596" w:rsidP="003F757E">
      <w:pPr>
        <w:jc w:val="both"/>
        <w:rPr>
          <w:rFonts w:eastAsia="Calibri"/>
          <w:sz w:val="28"/>
          <w:szCs w:val="28"/>
          <w:lang w:val="en-US" w:eastAsia="en-US"/>
        </w:rPr>
      </w:pPr>
      <w:r w:rsidRPr="00735596">
        <w:rPr>
          <w:rFonts w:eastAsia="Calibri"/>
          <w:sz w:val="28"/>
          <w:szCs w:val="28"/>
          <w:lang w:val="en-US" w:eastAsia="en-US"/>
        </w:rPr>
        <w:t xml:space="preserve">Fifty-year experience of testing and technological implementation of both large- and small-scale productions of </w:t>
      </w:r>
      <w:proofErr w:type="spellStart"/>
      <w:r w:rsidRPr="00735596">
        <w:rPr>
          <w:rFonts w:eastAsia="Calibri"/>
          <w:sz w:val="28"/>
          <w:szCs w:val="28"/>
          <w:lang w:val="en-US" w:eastAsia="en-US"/>
        </w:rPr>
        <w:t>electroorganic</w:t>
      </w:r>
      <w:proofErr w:type="spellEnd"/>
      <w:r w:rsidRPr="00735596">
        <w:rPr>
          <w:rFonts w:eastAsia="Calibri"/>
          <w:sz w:val="28"/>
          <w:szCs w:val="28"/>
          <w:lang w:val="en-US" w:eastAsia="en-US"/>
        </w:rPr>
        <w:t xml:space="preserve"> synthesis is summed up. The ways of improving the technical-and-economic parameters of electrolysis are considered by certain examples. It is shown that the use of non-diaphragm (one-electrolyte) </w:t>
      </w:r>
      <w:proofErr w:type="spellStart"/>
      <w:r w:rsidRPr="00735596">
        <w:rPr>
          <w:rFonts w:eastAsia="Calibri"/>
          <w:sz w:val="28"/>
          <w:szCs w:val="28"/>
          <w:lang w:val="en-US" w:eastAsia="en-US"/>
        </w:rPr>
        <w:t>electrolyzers</w:t>
      </w:r>
      <w:proofErr w:type="spellEnd"/>
      <w:r w:rsidRPr="00735596">
        <w:rPr>
          <w:rFonts w:eastAsia="Calibri"/>
          <w:sz w:val="28"/>
          <w:szCs w:val="28"/>
          <w:lang w:val="en-US" w:eastAsia="en-US"/>
        </w:rPr>
        <w:t xml:space="preserve"> is most rational for commercial-scale productions of fine organic synthesis. Considerable positive effect can be achieved with electrolysis of two-phase systems – emulsions, and properly organized mass transfer in the </w:t>
      </w:r>
      <w:proofErr w:type="spellStart"/>
      <w:r w:rsidRPr="00735596">
        <w:rPr>
          <w:rFonts w:eastAsia="Calibri"/>
          <w:sz w:val="28"/>
          <w:szCs w:val="28"/>
          <w:lang w:val="en-US" w:eastAsia="en-US"/>
        </w:rPr>
        <w:t>interelectrode</w:t>
      </w:r>
      <w:proofErr w:type="spellEnd"/>
      <w:r w:rsidRPr="00735596">
        <w:rPr>
          <w:rFonts w:eastAsia="Calibri"/>
          <w:sz w:val="28"/>
          <w:szCs w:val="28"/>
          <w:lang w:val="en-US" w:eastAsia="en-US"/>
        </w:rPr>
        <w:t xml:space="preserve"> space is of paramount importance. Gas-lift circulation is efficient for one-phase electrolytes. The processes described were tested industrially or on pilot scale. Advanced processes with the use of </w:t>
      </w:r>
      <w:proofErr w:type="spellStart"/>
      <w:r w:rsidRPr="00735596">
        <w:rPr>
          <w:rFonts w:eastAsia="Calibri"/>
          <w:sz w:val="28"/>
          <w:szCs w:val="28"/>
          <w:lang w:val="en-US" w:eastAsia="en-US"/>
        </w:rPr>
        <w:t>nonaqueous</w:t>
      </w:r>
      <w:proofErr w:type="spellEnd"/>
      <w:r w:rsidRPr="00735596">
        <w:rPr>
          <w:rFonts w:eastAsia="Calibri"/>
          <w:sz w:val="28"/>
          <w:szCs w:val="28"/>
          <w:lang w:val="en-US" w:eastAsia="en-US"/>
        </w:rPr>
        <w:t xml:space="preserve"> solvents are presented. Of particular interest is recently disclosed electrochemical initiation of chain reactions which allow the electrical energy consumption to be reduced by a factor of several tens. The article may be useful in working out novel processes of electrochemical synthesis. </w:t>
      </w:r>
    </w:p>
    <w:p w:rsidR="005D6585" w:rsidRPr="005D6585" w:rsidRDefault="005D6585" w:rsidP="005D6585">
      <w:pPr>
        <w:widowControl w:val="0"/>
        <w:autoSpaceDE w:val="0"/>
        <w:autoSpaceDN w:val="0"/>
        <w:adjustRightInd w:val="0"/>
        <w:rPr>
          <w:b/>
          <w:sz w:val="28"/>
          <w:szCs w:val="28"/>
          <w:lang w:val="en-US"/>
        </w:rPr>
      </w:pPr>
      <w:r w:rsidRPr="005D6585">
        <w:rPr>
          <w:b/>
          <w:sz w:val="28"/>
          <w:szCs w:val="28"/>
          <w:lang w:val="en-US"/>
        </w:rPr>
        <w:t>References</w:t>
      </w:r>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1. </w:t>
      </w:r>
      <w:smartTag w:uri="urn:schemas-microsoft-com:office:smarttags" w:element="place">
        <w:smartTag w:uri="urn:schemas-microsoft-com:office:smarttags" w:element="City">
          <w:r w:rsidRPr="005D6585">
            <w:rPr>
              <w:sz w:val="28"/>
              <w:szCs w:val="28"/>
              <w:lang w:val="en-US"/>
            </w:rPr>
            <w:t>Lund</w:t>
          </w:r>
        </w:smartTag>
      </w:smartTag>
      <w:r w:rsidRPr="005D6585">
        <w:rPr>
          <w:sz w:val="28"/>
          <w:szCs w:val="28"/>
          <w:lang w:val="en-US"/>
        </w:rPr>
        <w:t xml:space="preserve"> H. </w:t>
      </w:r>
      <w:proofErr w:type="gramStart"/>
      <w:r w:rsidRPr="005D6585">
        <w:rPr>
          <w:sz w:val="28"/>
          <w:szCs w:val="28"/>
          <w:lang w:val="en-US"/>
        </w:rPr>
        <w:t>A Century of Organic Electrochemistry.</w:t>
      </w:r>
      <w:proofErr w:type="gramEnd"/>
      <w:r w:rsidRPr="005D6585">
        <w:rPr>
          <w:sz w:val="28"/>
          <w:szCs w:val="28"/>
          <w:lang w:val="en-US"/>
        </w:rPr>
        <w:t xml:space="preserve">  J. </w:t>
      </w:r>
      <w:proofErr w:type="spellStart"/>
      <w:r w:rsidRPr="005D6585">
        <w:rPr>
          <w:sz w:val="28"/>
          <w:szCs w:val="28"/>
          <w:lang w:val="en-US"/>
        </w:rPr>
        <w:t>Electrochem</w:t>
      </w:r>
      <w:proofErr w:type="spellEnd"/>
      <w:r w:rsidRPr="005D6585">
        <w:rPr>
          <w:sz w:val="28"/>
          <w:szCs w:val="28"/>
          <w:lang w:val="en-US"/>
        </w:rPr>
        <w:t>. Soc., 2002, v. 149(4), pp. 21-32.</w:t>
      </w:r>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2. </w:t>
      </w:r>
      <w:proofErr w:type="spellStart"/>
      <w:r w:rsidRPr="005D6585">
        <w:rPr>
          <w:sz w:val="28"/>
          <w:szCs w:val="28"/>
          <w:lang w:val="en-US"/>
        </w:rPr>
        <w:t>Tomilov</w:t>
      </w:r>
      <w:proofErr w:type="spellEnd"/>
      <w:r w:rsidRPr="005D6585">
        <w:rPr>
          <w:sz w:val="28"/>
          <w:szCs w:val="28"/>
          <w:lang w:val="en-US"/>
        </w:rPr>
        <w:t xml:space="preserve"> A.P. Development of domestic electrochemistry of organic compounds (1940-2002). </w:t>
      </w:r>
      <w:proofErr w:type="spellStart"/>
      <w:proofErr w:type="gramStart"/>
      <w:r w:rsidRPr="005D6585">
        <w:rPr>
          <w:sz w:val="28"/>
          <w:szCs w:val="28"/>
          <w:lang w:val="en-US"/>
        </w:rPr>
        <w:t>Rossiiskii</w:t>
      </w:r>
      <w:proofErr w:type="spellEnd"/>
      <w:r w:rsidRPr="005D6585">
        <w:rPr>
          <w:sz w:val="28"/>
          <w:szCs w:val="28"/>
          <w:lang w:val="en-US"/>
        </w:rPr>
        <w:t xml:space="preserve"> </w:t>
      </w:r>
      <w:proofErr w:type="spellStart"/>
      <w:r w:rsidRPr="005D6585">
        <w:rPr>
          <w:sz w:val="28"/>
          <w:szCs w:val="28"/>
          <w:lang w:val="en-US"/>
        </w:rPr>
        <w:t>himicheskii</w:t>
      </w:r>
      <w:proofErr w:type="spellEnd"/>
      <w:r w:rsidRPr="005D6585">
        <w:rPr>
          <w:sz w:val="28"/>
          <w:szCs w:val="28"/>
          <w:lang w:val="en-US"/>
        </w:rPr>
        <w:t xml:space="preserve"> </w:t>
      </w:r>
      <w:proofErr w:type="spellStart"/>
      <w:r w:rsidRPr="005D6585">
        <w:rPr>
          <w:sz w:val="28"/>
          <w:szCs w:val="28"/>
          <w:lang w:val="en-US"/>
        </w:rPr>
        <w:t>zhurnal</w:t>
      </w:r>
      <w:proofErr w:type="spellEnd"/>
      <w:r w:rsidRPr="005D6585">
        <w:rPr>
          <w:sz w:val="28"/>
          <w:szCs w:val="28"/>
          <w:lang w:val="en-US"/>
        </w:rPr>
        <w:t xml:space="preserve"> [Russian Journal of Chemistry] 2005, v. 49, no. 5, </w:t>
      </w:r>
      <w:proofErr w:type="spellStart"/>
      <w:r w:rsidRPr="005D6585">
        <w:rPr>
          <w:sz w:val="28"/>
          <w:szCs w:val="28"/>
        </w:rPr>
        <w:t>рр</w:t>
      </w:r>
      <w:proofErr w:type="spellEnd"/>
      <w:r w:rsidRPr="005D6585">
        <w:rPr>
          <w:sz w:val="28"/>
          <w:szCs w:val="28"/>
          <w:lang w:val="en-US"/>
        </w:rPr>
        <w:t>.</w:t>
      </w:r>
      <w:proofErr w:type="gramEnd"/>
      <w:r w:rsidRPr="005D6585">
        <w:rPr>
          <w:sz w:val="28"/>
          <w:szCs w:val="28"/>
          <w:lang w:val="en-US"/>
        </w:rPr>
        <w:t xml:space="preserve"> 4- 16 (in Russ.)</w:t>
      </w:r>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3. </w:t>
      </w:r>
      <w:proofErr w:type="spellStart"/>
      <w:r w:rsidRPr="005D6585">
        <w:rPr>
          <w:sz w:val="28"/>
          <w:szCs w:val="28"/>
          <w:lang w:val="en-US"/>
        </w:rPr>
        <w:t>Tomilov</w:t>
      </w:r>
      <w:proofErr w:type="spellEnd"/>
      <w:r w:rsidRPr="005D6585">
        <w:rPr>
          <w:sz w:val="28"/>
          <w:szCs w:val="28"/>
          <w:lang w:val="en-US"/>
        </w:rPr>
        <w:t xml:space="preserve"> A.P. Development of electrochemical synthesis of organic compounds in </w:t>
      </w:r>
      <w:smartTag w:uri="urn:schemas-microsoft-com:office:smarttags" w:element="place">
        <w:smartTag w:uri="urn:schemas-microsoft-com:office:smarttags" w:element="country-region">
          <w:r w:rsidRPr="005D6585">
            <w:rPr>
              <w:sz w:val="28"/>
              <w:szCs w:val="28"/>
              <w:lang w:val="en-US"/>
            </w:rPr>
            <w:t>Russia</w:t>
          </w:r>
        </w:smartTag>
      </w:smartTag>
      <w:r w:rsidRPr="005D6585">
        <w:rPr>
          <w:sz w:val="28"/>
          <w:szCs w:val="28"/>
          <w:lang w:val="en-US"/>
        </w:rPr>
        <w:t xml:space="preserve"> in </w:t>
      </w:r>
      <w:r w:rsidRPr="005D6585">
        <w:rPr>
          <w:sz w:val="28"/>
          <w:szCs w:val="28"/>
        </w:rPr>
        <w:t>ХХ</w:t>
      </w:r>
      <w:r w:rsidRPr="005D6585">
        <w:rPr>
          <w:sz w:val="28"/>
          <w:szCs w:val="28"/>
          <w:lang w:val="en-US"/>
        </w:rPr>
        <w:t xml:space="preserve"> </w:t>
      </w:r>
      <w:r w:rsidRPr="005D6585">
        <w:rPr>
          <w:sz w:val="28"/>
          <w:szCs w:val="28"/>
        </w:rPr>
        <w:t>с</w:t>
      </w:r>
      <w:proofErr w:type="spellStart"/>
      <w:r w:rsidRPr="005D6585">
        <w:rPr>
          <w:sz w:val="28"/>
          <w:szCs w:val="28"/>
          <w:lang w:val="en-US"/>
        </w:rPr>
        <w:t>entury</w:t>
      </w:r>
      <w:proofErr w:type="spellEnd"/>
      <w:r w:rsidRPr="005D6585">
        <w:rPr>
          <w:sz w:val="28"/>
          <w:szCs w:val="28"/>
          <w:lang w:val="en-US"/>
        </w:rPr>
        <w:t xml:space="preserve">. </w:t>
      </w:r>
      <w:proofErr w:type="spellStart"/>
      <w:proofErr w:type="gramStart"/>
      <w:r w:rsidRPr="005D6585">
        <w:rPr>
          <w:sz w:val="28"/>
          <w:szCs w:val="28"/>
          <w:lang w:val="en-US"/>
        </w:rPr>
        <w:t>Himicheskaia</w:t>
      </w:r>
      <w:proofErr w:type="spellEnd"/>
      <w:r w:rsidRPr="005D6585">
        <w:rPr>
          <w:sz w:val="28"/>
          <w:szCs w:val="28"/>
          <w:lang w:val="en-US"/>
        </w:rPr>
        <w:t xml:space="preserve"> </w:t>
      </w:r>
      <w:proofErr w:type="spellStart"/>
      <w:r w:rsidRPr="005D6585">
        <w:rPr>
          <w:sz w:val="28"/>
          <w:szCs w:val="28"/>
          <w:lang w:val="en-US"/>
        </w:rPr>
        <w:t>promyshlennost</w:t>
      </w:r>
      <w:proofErr w:type="spellEnd"/>
      <w:r w:rsidRPr="005D6585">
        <w:rPr>
          <w:sz w:val="28"/>
          <w:szCs w:val="28"/>
          <w:lang w:val="en-US"/>
        </w:rPr>
        <w:t xml:space="preserve"> [Chemical Industry], 2002, no. 10, pp.23-32(in Russ.)</w:t>
      </w:r>
      <w:proofErr w:type="gramEnd"/>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4. </w:t>
      </w:r>
      <w:proofErr w:type="spellStart"/>
      <w:r w:rsidRPr="005D6585">
        <w:rPr>
          <w:sz w:val="28"/>
          <w:szCs w:val="28"/>
          <w:lang w:val="en-US"/>
        </w:rPr>
        <w:t>Berezovskii</w:t>
      </w:r>
      <w:proofErr w:type="spellEnd"/>
      <w:r w:rsidRPr="005D6585">
        <w:rPr>
          <w:sz w:val="28"/>
          <w:szCs w:val="28"/>
          <w:lang w:val="en-US"/>
        </w:rPr>
        <w:t xml:space="preserve"> V.M., </w:t>
      </w:r>
      <w:proofErr w:type="spellStart"/>
      <w:r w:rsidRPr="005D6585">
        <w:rPr>
          <w:sz w:val="28"/>
          <w:szCs w:val="28"/>
          <w:lang w:val="en-US"/>
        </w:rPr>
        <w:t>Varkov</w:t>
      </w:r>
      <w:proofErr w:type="spellEnd"/>
      <w:r w:rsidRPr="005D6585">
        <w:rPr>
          <w:sz w:val="28"/>
          <w:szCs w:val="28"/>
          <w:lang w:val="en-US"/>
        </w:rPr>
        <w:t xml:space="preserve"> V.S. Electrolytic reduction of </w:t>
      </w:r>
      <w:proofErr w:type="spellStart"/>
      <w:r w:rsidRPr="005D6585">
        <w:rPr>
          <w:sz w:val="28"/>
          <w:szCs w:val="28"/>
          <w:lang w:val="en-US"/>
        </w:rPr>
        <w:t>galoalkyl</w:t>
      </w:r>
      <w:proofErr w:type="spellEnd"/>
      <w:r w:rsidRPr="005D6585">
        <w:rPr>
          <w:sz w:val="28"/>
          <w:szCs w:val="28"/>
          <w:lang w:val="en-US"/>
        </w:rPr>
        <w:t xml:space="preserve">-substituted aromatic </w:t>
      </w:r>
      <w:proofErr w:type="spellStart"/>
      <w:r w:rsidRPr="005D6585">
        <w:rPr>
          <w:sz w:val="28"/>
          <w:szCs w:val="28"/>
          <w:lang w:val="en-US"/>
        </w:rPr>
        <w:t>nitrocompounds</w:t>
      </w:r>
      <w:proofErr w:type="spellEnd"/>
      <w:r w:rsidRPr="005D6585">
        <w:rPr>
          <w:sz w:val="28"/>
          <w:szCs w:val="28"/>
          <w:lang w:val="en-US"/>
        </w:rPr>
        <w:t xml:space="preserve">. </w:t>
      </w:r>
      <w:proofErr w:type="spellStart"/>
      <w:proofErr w:type="gramStart"/>
      <w:r w:rsidRPr="005D6585">
        <w:rPr>
          <w:sz w:val="28"/>
          <w:szCs w:val="28"/>
          <w:lang w:val="en-US"/>
        </w:rPr>
        <w:t>Zhurnal</w:t>
      </w:r>
      <w:proofErr w:type="spellEnd"/>
      <w:r w:rsidRPr="005D6585">
        <w:rPr>
          <w:sz w:val="28"/>
          <w:szCs w:val="28"/>
          <w:lang w:val="en-US"/>
        </w:rPr>
        <w:t xml:space="preserve"> </w:t>
      </w:r>
      <w:proofErr w:type="spellStart"/>
      <w:r w:rsidRPr="005D6585">
        <w:rPr>
          <w:sz w:val="28"/>
          <w:szCs w:val="28"/>
          <w:lang w:val="en-US"/>
        </w:rPr>
        <w:t>obshchei</w:t>
      </w:r>
      <w:proofErr w:type="spellEnd"/>
      <w:r w:rsidRPr="005D6585">
        <w:rPr>
          <w:sz w:val="28"/>
          <w:szCs w:val="28"/>
          <w:lang w:val="en-US"/>
        </w:rPr>
        <w:t xml:space="preserve"> </w:t>
      </w:r>
      <w:proofErr w:type="spellStart"/>
      <w:r w:rsidRPr="005D6585">
        <w:rPr>
          <w:sz w:val="28"/>
          <w:szCs w:val="28"/>
          <w:lang w:val="en-US"/>
        </w:rPr>
        <w:t>himii</w:t>
      </w:r>
      <w:proofErr w:type="spellEnd"/>
      <w:r w:rsidRPr="005D6585">
        <w:rPr>
          <w:sz w:val="28"/>
          <w:szCs w:val="28"/>
          <w:lang w:val="en-US"/>
        </w:rPr>
        <w:t xml:space="preserve"> [Journal of general chemistry], 1953, v. 23.</w:t>
      </w:r>
      <w:proofErr w:type="gramEnd"/>
      <w:r w:rsidRPr="005D6585">
        <w:rPr>
          <w:sz w:val="28"/>
          <w:szCs w:val="28"/>
          <w:lang w:val="en-US"/>
        </w:rPr>
        <w:t xml:space="preserve"> </w:t>
      </w:r>
      <w:proofErr w:type="gramStart"/>
      <w:r w:rsidRPr="005D6585">
        <w:rPr>
          <w:sz w:val="28"/>
          <w:szCs w:val="28"/>
          <w:lang w:val="en-US"/>
        </w:rPr>
        <w:t>pp. 100- 104(in Russ.)</w:t>
      </w:r>
      <w:proofErr w:type="gramEnd"/>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5. </w:t>
      </w:r>
      <w:proofErr w:type="spellStart"/>
      <w:r w:rsidRPr="005D6585">
        <w:rPr>
          <w:sz w:val="28"/>
          <w:szCs w:val="28"/>
          <w:lang w:val="en-US"/>
        </w:rPr>
        <w:t>Freidlin</w:t>
      </w:r>
      <w:proofErr w:type="spellEnd"/>
      <w:r w:rsidRPr="005D6585">
        <w:rPr>
          <w:sz w:val="28"/>
          <w:szCs w:val="28"/>
          <w:lang w:val="en-US"/>
        </w:rPr>
        <w:t xml:space="preserve"> G.N., </w:t>
      </w:r>
      <w:proofErr w:type="spellStart"/>
      <w:r w:rsidRPr="005D6585">
        <w:rPr>
          <w:sz w:val="28"/>
          <w:szCs w:val="28"/>
          <w:lang w:val="en-US"/>
        </w:rPr>
        <w:t>Kovsman</w:t>
      </w:r>
      <w:proofErr w:type="spellEnd"/>
      <w:r w:rsidRPr="005D6585">
        <w:rPr>
          <w:sz w:val="28"/>
          <w:szCs w:val="28"/>
          <w:lang w:val="en-US"/>
        </w:rPr>
        <w:t xml:space="preserve"> E.P., </w:t>
      </w:r>
      <w:proofErr w:type="spellStart"/>
      <w:r w:rsidRPr="005D6585">
        <w:rPr>
          <w:sz w:val="28"/>
          <w:szCs w:val="28"/>
          <w:lang w:val="en-US"/>
        </w:rPr>
        <w:t>Adamov</w:t>
      </w:r>
      <w:proofErr w:type="spellEnd"/>
      <w:r w:rsidRPr="005D6585">
        <w:rPr>
          <w:sz w:val="28"/>
          <w:szCs w:val="28"/>
          <w:lang w:val="en-US"/>
        </w:rPr>
        <w:t xml:space="preserve"> A.A., et al. Development of the electrochemical manufacture of</w:t>
      </w:r>
      <w:r w:rsidRPr="005D6585">
        <w:rPr>
          <w:sz w:val="20"/>
          <w:szCs w:val="20"/>
          <w:lang w:val="en-US"/>
        </w:rPr>
        <w:t xml:space="preserve"> </w:t>
      </w:r>
      <w:proofErr w:type="spellStart"/>
      <w:r w:rsidRPr="005D6585">
        <w:rPr>
          <w:sz w:val="28"/>
          <w:szCs w:val="28"/>
          <w:lang w:val="en-US"/>
        </w:rPr>
        <w:t>sebacic</w:t>
      </w:r>
      <w:proofErr w:type="spellEnd"/>
      <w:r w:rsidRPr="005D6585">
        <w:rPr>
          <w:sz w:val="28"/>
          <w:szCs w:val="28"/>
          <w:lang w:val="en-US"/>
        </w:rPr>
        <w:t xml:space="preserve"> acid. </w:t>
      </w:r>
      <w:proofErr w:type="gramStart"/>
      <w:r w:rsidRPr="005D6585">
        <w:rPr>
          <w:sz w:val="28"/>
          <w:szCs w:val="28"/>
          <w:lang w:val="en-US"/>
        </w:rPr>
        <w:t xml:space="preserve">Study of </w:t>
      </w:r>
      <w:proofErr w:type="spellStart"/>
      <w:r w:rsidRPr="005D6585">
        <w:rPr>
          <w:sz w:val="28"/>
          <w:szCs w:val="28"/>
          <w:lang w:val="en-US"/>
        </w:rPr>
        <w:t>electrosynthesis</w:t>
      </w:r>
      <w:proofErr w:type="spellEnd"/>
      <w:r w:rsidRPr="005D6585">
        <w:rPr>
          <w:sz w:val="28"/>
          <w:szCs w:val="28"/>
          <w:lang w:val="en-US"/>
        </w:rPr>
        <w:t xml:space="preserve"> of </w:t>
      </w:r>
      <w:proofErr w:type="spellStart"/>
      <w:r w:rsidRPr="005D6585">
        <w:rPr>
          <w:sz w:val="28"/>
          <w:szCs w:val="28"/>
          <w:lang w:val="en-US"/>
        </w:rPr>
        <w:t>diesters</w:t>
      </w:r>
      <w:proofErr w:type="spellEnd"/>
      <w:r w:rsidRPr="005D6585">
        <w:rPr>
          <w:sz w:val="28"/>
          <w:szCs w:val="28"/>
          <w:lang w:val="en-US"/>
        </w:rPr>
        <w:t xml:space="preserve"> of </w:t>
      </w:r>
      <w:proofErr w:type="spellStart"/>
      <w:r w:rsidRPr="005D6585">
        <w:rPr>
          <w:sz w:val="28"/>
          <w:szCs w:val="28"/>
          <w:lang w:val="en-US"/>
        </w:rPr>
        <w:t>dicarbo</w:t>
      </w:r>
      <w:proofErr w:type="spellEnd"/>
      <w:r w:rsidRPr="005D6585">
        <w:rPr>
          <w:sz w:val="28"/>
          <w:szCs w:val="28"/>
        </w:rPr>
        <w:t>х</w:t>
      </w:r>
      <w:proofErr w:type="spellStart"/>
      <w:r w:rsidRPr="005D6585">
        <w:rPr>
          <w:sz w:val="28"/>
          <w:szCs w:val="28"/>
          <w:lang w:val="en-US"/>
        </w:rPr>
        <w:t>ylic</w:t>
      </w:r>
      <w:proofErr w:type="spellEnd"/>
      <w:r w:rsidRPr="005D6585">
        <w:rPr>
          <w:sz w:val="28"/>
          <w:szCs w:val="28"/>
          <w:lang w:val="en-US"/>
        </w:rPr>
        <w:t xml:space="preserve"> acids.</w:t>
      </w:r>
      <w:proofErr w:type="gramEnd"/>
      <w:r w:rsidRPr="005D6585">
        <w:rPr>
          <w:sz w:val="28"/>
          <w:szCs w:val="28"/>
          <w:lang w:val="en-US"/>
        </w:rPr>
        <w:t xml:space="preserve"> V kn.: </w:t>
      </w:r>
      <w:proofErr w:type="spellStart"/>
      <w:r w:rsidRPr="005D6585">
        <w:rPr>
          <w:sz w:val="28"/>
          <w:szCs w:val="28"/>
          <w:lang w:val="en-US"/>
        </w:rPr>
        <w:t>Elektrosintez</w:t>
      </w:r>
      <w:proofErr w:type="spellEnd"/>
      <w:r w:rsidRPr="005D6585">
        <w:rPr>
          <w:sz w:val="28"/>
          <w:szCs w:val="28"/>
          <w:lang w:val="en-US"/>
        </w:rPr>
        <w:t xml:space="preserve"> </w:t>
      </w:r>
      <w:proofErr w:type="spellStart"/>
      <w:r w:rsidRPr="005D6585">
        <w:rPr>
          <w:sz w:val="28"/>
          <w:szCs w:val="28"/>
          <w:lang w:val="en-US"/>
        </w:rPr>
        <w:t>monomerov</w:t>
      </w:r>
      <w:proofErr w:type="spellEnd"/>
      <w:r w:rsidRPr="005D6585">
        <w:rPr>
          <w:sz w:val="28"/>
          <w:szCs w:val="28"/>
          <w:lang w:val="en-US"/>
        </w:rPr>
        <w:t xml:space="preserve">. Pod red. L.G. </w:t>
      </w:r>
      <w:proofErr w:type="spellStart"/>
      <w:r w:rsidRPr="005D6585">
        <w:rPr>
          <w:sz w:val="28"/>
          <w:szCs w:val="28"/>
          <w:lang w:val="en-US"/>
        </w:rPr>
        <w:t>Feoktistova</w:t>
      </w:r>
      <w:proofErr w:type="spellEnd"/>
      <w:r w:rsidRPr="005D6585">
        <w:rPr>
          <w:sz w:val="28"/>
          <w:szCs w:val="28"/>
          <w:lang w:val="en-US"/>
        </w:rPr>
        <w:t xml:space="preserve"> [In: </w:t>
      </w:r>
      <w:proofErr w:type="spellStart"/>
      <w:r w:rsidRPr="005D6585">
        <w:rPr>
          <w:sz w:val="28"/>
          <w:szCs w:val="28"/>
          <w:lang w:val="en-US"/>
        </w:rPr>
        <w:t>Electrosynthesis</w:t>
      </w:r>
      <w:proofErr w:type="spellEnd"/>
      <w:r w:rsidRPr="005D6585">
        <w:rPr>
          <w:sz w:val="28"/>
          <w:szCs w:val="28"/>
          <w:lang w:val="en-US"/>
        </w:rPr>
        <w:t xml:space="preserve"> of monomers. </w:t>
      </w:r>
      <w:proofErr w:type="gramStart"/>
      <w:r w:rsidRPr="005D6585">
        <w:rPr>
          <w:sz w:val="28"/>
          <w:szCs w:val="28"/>
          <w:lang w:val="en-US"/>
        </w:rPr>
        <w:t xml:space="preserve">Edited by L.G. </w:t>
      </w:r>
      <w:proofErr w:type="spellStart"/>
      <w:r w:rsidRPr="005D6585">
        <w:rPr>
          <w:sz w:val="28"/>
          <w:szCs w:val="28"/>
          <w:lang w:val="en-US"/>
        </w:rPr>
        <w:t>Feoktistova</w:t>
      </w:r>
      <w:proofErr w:type="spellEnd"/>
      <w:r w:rsidRPr="005D6585">
        <w:rPr>
          <w:sz w:val="28"/>
          <w:szCs w:val="28"/>
          <w:lang w:val="en-US"/>
        </w:rPr>
        <w:t xml:space="preserve">] M, </w:t>
      </w:r>
      <w:proofErr w:type="spellStart"/>
      <w:r w:rsidRPr="005D6585">
        <w:rPr>
          <w:sz w:val="28"/>
          <w:szCs w:val="28"/>
          <w:lang w:val="en-US"/>
        </w:rPr>
        <w:t>Nauka</w:t>
      </w:r>
      <w:proofErr w:type="spellEnd"/>
      <w:r w:rsidRPr="005D6585">
        <w:rPr>
          <w:sz w:val="28"/>
          <w:szCs w:val="28"/>
          <w:lang w:val="en-US"/>
        </w:rPr>
        <w:t>, 1980, pp. 28-73 (in Russ.)</w:t>
      </w:r>
      <w:proofErr w:type="gramEnd"/>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6. </w:t>
      </w:r>
      <w:proofErr w:type="spellStart"/>
      <w:r w:rsidRPr="005D6585">
        <w:rPr>
          <w:sz w:val="28"/>
          <w:szCs w:val="28"/>
          <w:lang w:val="en-US"/>
        </w:rPr>
        <w:t>Kamneva</w:t>
      </w:r>
      <w:proofErr w:type="spellEnd"/>
      <w:r w:rsidRPr="005D6585">
        <w:rPr>
          <w:sz w:val="28"/>
          <w:szCs w:val="28"/>
          <w:lang w:val="en-US"/>
        </w:rPr>
        <w:t xml:space="preserve"> L.I., </w:t>
      </w:r>
      <w:proofErr w:type="spellStart"/>
      <w:r w:rsidRPr="005D6585">
        <w:rPr>
          <w:sz w:val="28"/>
          <w:szCs w:val="28"/>
          <w:lang w:val="en-US"/>
        </w:rPr>
        <w:t>Mirkind</w:t>
      </w:r>
      <w:proofErr w:type="spellEnd"/>
      <w:r w:rsidRPr="005D6585">
        <w:rPr>
          <w:sz w:val="28"/>
          <w:szCs w:val="28"/>
          <w:lang w:val="en-US"/>
        </w:rPr>
        <w:t xml:space="preserve"> L.A., </w:t>
      </w:r>
      <w:proofErr w:type="spellStart"/>
      <w:r w:rsidRPr="005D6585">
        <w:rPr>
          <w:sz w:val="28"/>
          <w:szCs w:val="28"/>
          <w:lang w:val="en-US"/>
        </w:rPr>
        <w:t>Fioshin</w:t>
      </w:r>
      <w:proofErr w:type="spellEnd"/>
      <w:r w:rsidRPr="005D6585">
        <w:rPr>
          <w:sz w:val="28"/>
          <w:szCs w:val="28"/>
          <w:lang w:val="en-US"/>
        </w:rPr>
        <w:t xml:space="preserve"> </w:t>
      </w:r>
      <w:proofErr w:type="spellStart"/>
      <w:r w:rsidRPr="005D6585">
        <w:rPr>
          <w:sz w:val="28"/>
          <w:szCs w:val="28"/>
          <w:lang w:val="en-US"/>
        </w:rPr>
        <w:t>M.Ya</w:t>
      </w:r>
      <w:proofErr w:type="spellEnd"/>
      <w:r w:rsidRPr="005D6585">
        <w:rPr>
          <w:sz w:val="28"/>
          <w:szCs w:val="28"/>
          <w:lang w:val="en-US"/>
        </w:rPr>
        <w:t xml:space="preserve">. </w:t>
      </w:r>
      <w:proofErr w:type="gramStart"/>
      <w:r w:rsidRPr="005D6585">
        <w:rPr>
          <w:sz w:val="28"/>
          <w:szCs w:val="28"/>
          <w:lang w:val="en-US"/>
        </w:rPr>
        <w:t xml:space="preserve">Electrochemical synthesis of highest unsaturated </w:t>
      </w:r>
      <w:proofErr w:type="spellStart"/>
      <w:r w:rsidRPr="005D6585">
        <w:rPr>
          <w:sz w:val="28"/>
          <w:szCs w:val="28"/>
          <w:lang w:val="en-US"/>
        </w:rPr>
        <w:t>dicarbo</w:t>
      </w:r>
      <w:proofErr w:type="spellEnd"/>
      <w:r w:rsidRPr="005D6585">
        <w:rPr>
          <w:sz w:val="28"/>
          <w:szCs w:val="28"/>
        </w:rPr>
        <w:t>х</w:t>
      </w:r>
      <w:proofErr w:type="spellStart"/>
      <w:r w:rsidRPr="005D6585">
        <w:rPr>
          <w:sz w:val="28"/>
          <w:szCs w:val="28"/>
          <w:lang w:val="en-US"/>
        </w:rPr>
        <w:t>ylic</w:t>
      </w:r>
      <w:proofErr w:type="spellEnd"/>
      <w:r w:rsidRPr="005D6585">
        <w:rPr>
          <w:sz w:val="28"/>
          <w:szCs w:val="28"/>
          <w:lang w:val="en-US"/>
        </w:rPr>
        <w:t xml:space="preserve"> acids.</w:t>
      </w:r>
      <w:proofErr w:type="gramEnd"/>
      <w:r w:rsidRPr="005D6585">
        <w:rPr>
          <w:sz w:val="28"/>
          <w:szCs w:val="28"/>
          <w:lang w:val="en-US"/>
        </w:rPr>
        <w:t xml:space="preserve"> </w:t>
      </w:r>
      <w:proofErr w:type="spellStart"/>
      <w:proofErr w:type="gramStart"/>
      <w:r w:rsidRPr="005D6585">
        <w:rPr>
          <w:sz w:val="28"/>
          <w:szCs w:val="28"/>
          <w:lang w:val="en-US"/>
        </w:rPr>
        <w:t>Himicheskaia</w:t>
      </w:r>
      <w:proofErr w:type="spellEnd"/>
      <w:r w:rsidRPr="005D6585">
        <w:rPr>
          <w:sz w:val="28"/>
          <w:szCs w:val="28"/>
          <w:lang w:val="en-US"/>
        </w:rPr>
        <w:t xml:space="preserve"> </w:t>
      </w:r>
      <w:proofErr w:type="spellStart"/>
      <w:r w:rsidRPr="005D6585">
        <w:rPr>
          <w:sz w:val="28"/>
          <w:szCs w:val="28"/>
          <w:lang w:val="en-US"/>
        </w:rPr>
        <w:t>promyshlennost</w:t>
      </w:r>
      <w:proofErr w:type="spellEnd"/>
      <w:r w:rsidRPr="005D6585">
        <w:rPr>
          <w:sz w:val="28"/>
          <w:szCs w:val="28"/>
          <w:lang w:val="en-US"/>
        </w:rPr>
        <w:t xml:space="preserve"> [Chemical Industry], 1966, no. 11, pp. 804-809 (in Russ.)</w:t>
      </w:r>
      <w:proofErr w:type="gramEnd"/>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7. </w:t>
      </w:r>
      <w:proofErr w:type="spellStart"/>
      <w:r w:rsidRPr="005D6585">
        <w:rPr>
          <w:sz w:val="28"/>
          <w:szCs w:val="28"/>
          <w:lang w:val="en-US"/>
        </w:rPr>
        <w:t>Tomilov</w:t>
      </w:r>
      <w:proofErr w:type="spellEnd"/>
      <w:r w:rsidRPr="005D6585">
        <w:rPr>
          <w:sz w:val="28"/>
          <w:szCs w:val="28"/>
          <w:lang w:val="en-US"/>
        </w:rPr>
        <w:t xml:space="preserve"> A.P., </w:t>
      </w:r>
      <w:proofErr w:type="spellStart"/>
      <w:r w:rsidRPr="005D6585">
        <w:rPr>
          <w:sz w:val="28"/>
          <w:szCs w:val="28"/>
          <w:lang w:val="en-US"/>
        </w:rPr>
        <w:t>Osadchenko</w:t>
      </w:r>
      <w:proofErr w:type="spellEnd"/>
      <w:r w:rsidRPr="005D6585">
        <w:rPr>
          <w:sz w:val="28"/>
          <w:szCs w:val="28"/>
          <w:lang w:val="en-US"/>
        </w:rPr>
        <w:t xml:space="preserve"> I.M. Electrochemical synthesis of 2</w:t>
      </w:r>
      <w:proofErr w:type="gramStart"/>
      <w:r w:rsidRPr="005D6585">
        <w:rPr>
          <w:sz w:val="28"/>
          <w:szCs w:val="28"/>
          <w:lang w:val="en-US"/>
        </w:rPr>
        <w:t>,3</w:t>
      </w:r>
      <w:proofErr w:type="gramEnd"/>
      <w:r w:rsidRPr="005D6585">
        <w:rPr>
          <w:sz w:val="28"/>
          <w:szCs w:val="28"/>
          <w:lang w:val="en-US"/>
        </w:rPr>
        <w:t xml:space="preserve">-dimethylbutanediol-2,3.  </w:t>
      </w:r>
      <w:proofErr w:type="spellStart"/>
      <w:proofErr w:type="gramStart"/>
      <w:r w:rsidRPr="005D6585">
        <w:rPr>
          <w:sz w:val="28"/>
          <w:szCs w:val="28"/>
          <w:lang w:val="en-US"/>
        </w:rPr>
        <w:t>Himicheskaia</w:t>
      </w:r>
      <w:proofErr w:type="spellEnd"/>
      <w:r w:rsidRPr="005D6585">
        <w:rPr>
          <w:sz w:val="28"/>
          <w:szCs w:val="28"/>
          <w:lang w:val="en-US"/>
        </w:rPr>
        <w:t xml:space="preserve"> </w:t>
      </w:r>
      <w:proofErr w:type="spellStart"/>
      <w:r w:rsidRPr="005D6585">
        <w:rPr>
          <w:sz w:val="28"/>
          <w:szCs w:val="28"/>
          <w:lang w:val="en-US"/>
        </w:rPr>
        <w:t>promyshlennost</w:t>
      </w:r>
      <w:proofErr w:type="spellEnd"/>
      <w:r w:rsidRPr="005D6585">
        <w:rPr>
          <w:sz w:val="28"/>
          <w:szCs w:val="28"/>
          <w:lang w:val="en-US"/>
        </w:rPr>
        <w:t xml:space="preserve"> [Chemical Industry], 2000, no. 10, pp. 544-548) (in Russ.)</w:t>
      </w:r>
      <w:proofErr w:type="gramEnd"/>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lastRenderedPageBreak/>
        <w:t xml:space="preserve">8. </w:t>
      </w:r>
      <w:proofErr w:type="spellStart"/>
      <w:r w:rsidRPr="005D6585">
        <w:rPr>
          <w:sz w:val="28"/>
          <w:szCs w:val="28"/>
          <w:lang w:val="en-US"/>
        </w:rPr>
        <w:t>Tomilov</w:t>
      </w:r>
      <w:proofErr w:type="spellEnd"/>
      <w:r w:rsidRPr="005D6585">
        <w:rPr>
          <w:sz w:val="28"/>
          <w:szCs w:val="28"/>
          <w:lang w:val="en-US"/>
        </w:rPr>
        <w:t xml:space="preserve"> </w:t>
      </w:r>
      <w:proofErr w:type="gramStart"/>
      <w:r w:rsidRPr="005D6585">
        <w:rPr>
          <w:sz w:val="28"/>
          <w:szCs w:val="28"/>
          <w:lang w:val="en-US"/>
        </w:rPr>
        <w:t>A.P..</w:t>
      </w:r>
      <w:proofErr w:type="gramEnd"/>
      <w:r w:rsidRPr="005D6585">
        <w:rPr>
          <w:sz w:val="28"/>
          <w:szCs w:val="28"/>
          <w:lang w:val="en-US"/>
        </w:rPr>
        <w:t xml:space="preserve"> </w:t>
      </w:r>
      <w:proofErr w:type="spellStart"/>
      <w:r w:rsidRPr="005D6585">
        <w:rPr>
          <w:sz w:val="28"/>
          <w:szCs w:val="28"/>
          <w:lang w:val="en-US"/>
        </w:rPr>
        <w:t>Klimov</w:t>
      </w:r>
      <w:proofErr w:type="spellEnd"/>
      <w:r w:rsidRPr="005D6585">
        <w:rPr>
          <w:sz w:val="28"/>
          <w:szCs w:val="28"/>
          <w:lang w:val="en-US"/>
        </w:rPr>
        <w:t xml:space="preserve"> V.A., </w:t>
      </w:r>
      <w:proofErr w:type="spellStart"/>
      <w:r w:rsidRPr="005D6585">
        <w:rPr>
          <w:sz w:val="28"/>
          <w:szCs w:val="28"/>
          <w:lang w:val="en-US"/>
        </w:rPr>
        <w:t>Harlamova</w:t>
      </w:r>
      <w:proofErr w:type="spellEnd"/>
      <w:r w:rsidRPr="005D6585">
        <w:rPr>
          <w:sz w:val="28"/>
          <w:szCs w:val="28"/>
          <w:lang w:val="en-US"/>
        </w:rPr>
        <w:t xml:space="preserve"> T.A. </w:t>
      </w:r>
      <w:proofErr w:type="gramStart"/>
      <w:r w:rsidRPr="005D6585">
        <w:rPr>
          <w:sz w:val="28"/>
          <w:szCs w:val="28"/>
          <w:lang w:val="en-US"/>
        </w:rPr>
        <w:t xml:space="preserve">Further development of </w:t>
      </w:r>
      <w:proofErr w:type="spellStart"/>
      <w:r w:rsidRPr="005D6585">
        <w:rPr>
          <w:sz w:val="28"/>
          <w:szCs w:val="28"/>
          <w:lang w:val="en-US"/>
        </w:rPr>
        <w:t>adipodinitrile</w:t>
      </w:r>
      <w:proofErr w:type="spellEnd"/>
      <w:r w:rsidRPr="005D6585">
        <w:rPr>
          <w:sz w:val="28"/>
          <w:szCs w:val="28"/>
          <w:lang w:val="en-US"/>
        </w:rPr>
        <w:t xml:space="preserve"> </w:t>
      </w:r>
      <w:proofErr w:type="spellStart"/>
      <w:r w:rsidRPr="005D6585">
        <w:rPr>
          <w:sz w:val="28"/>
          <w:szCs w:val="28"/>
          <w:lang w:val="en-US"/>
        </w:rPr>
        <w:t>electrosynthesis</w:t>
      </w:r>
      <w:proofErr w:type="spellEnd"/>
      <w:r w:rsidRPr="005D6585">
        <w:rPr>
          <w:sz w:val="28"/>
          <w:szCs w:val="28"/>
          <w:lang w:val="en-US"/>
        </w:rPr>
        <w:t>.</w:t>
      </w:r>
      <w:proofErr w:type="gramEnd"/>
      <w:r w:rsidRPr="005D6585">
        <w:rPr>
          <w:sz w:val="28"/>
          <w:szCs w:val="28"/>
          <w:lang w:val="en-US"/>
        </w:rPr>
        <w:t xml:space="preserve"> </w:t>
      </w:r>
      <w:proofErr w:type="spellStart"/>
      <w:proofErr w:type="gramStart"/>
      <w:r w:rsidRPr="005D6585">
        <w:rPr>
          <w:sz w:val="28"/>
          <w:szCs w:val="28"/>
          <w:lang w:val="en-US"/>
        </w:rPr>
        <w:t>Himicheskaia</w:t>
      </w:r>
      <w:proofErr w:type="spellEnd"/>
      <w:r w:rsidRPr="005D6585">
        <w:rPr>
          <w:sz w:val="28"/>
          <w:szCs w:val="28"/>
          <w:lang w:val="en-US"/>
        </w:rPr>
        <w:t xml:space="preserve"> </w:t>
      </w:r>
      <w:proofErr w:type="spellStart"/>
      <w:r w:rsidRPr="005D6585">
        <w:rPr>
          <w:sz w:val="28"/>
          <w:szCs w:val="28"/>
          <w:lang w:val="en-US"/>
        </w:rPr>
        <w:t>promyshlennost</w:t>
      </w:r>
      <w:proofErr w:type="spellEnd"/>
      <w:r w:rsidRPr="005D6585">
        <w:rPr>
          <w:sz w:val="28"/>
          <w:szCs w:val="28"/>
          <w:lang w:val="en-US"/>
        </w:rPr>
        <w:t xml:space="preserve"> [Chemical Industry], 1980, no. 4, pp. 200-204 (in Russ.)</w:t>
      </w:r>
      <w:proofErr w:type="gramEnd"/>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9. </w:t>
      </w:r>
      <w:proofErr w:type="spellStart"/>
      <w:r w:rsidRPr="005D6585">
        <w:rPr>
          <w:sz w:val="28"/>
          <w:szCs w:val="28"/>
          <w:lang w:val="en-US"/>
        </w:rPr>
        <w:t>Varshavskii</w:t>
      </w:r>
      <w:proofErr w:type="spellEnd"/>
      <w:r w:rsidRPr="005D6585">
        <w:rPr>
          <w:sz w:val="28"/>
          <w:szCs w:val="28"/>
          <w:lang w:val="en-US"/>
        </w:rPr>
        <w:t xml:space="preserve"> S.L., Kulikov M.G., Smirnov </w:t>
      </w:r>
      <w:proofErr w:type="spellStart"/>
      <w:r w:rsidRPr="005D6585">
        <w:rPr>
          <w:sz w:val="28"/>
          <w:szCs w:val="28"/>
          <w:lang w:val="en-US"/>
        </w:rPr>
        <w:t>Yu.D</w:t>
      </w:r>
      <w:proofErr w:type="spellEnd"/>
      <w:r w:rsidRPr="005D6585">
        <w:rPr>
          <w:sz w:val="28"/>
          <w:szCs w:val="28"/>
          <w:lang w:val="en-US"/>
        </w:rPr>
        <w:t xml:space="preserve">., </w:t>
      </w:r>
      <w:proofErr w:type="spellStart"/>
      <w:r w:rsidRPr="005D6585">
        <w:rPr>
          <w:sz w:val="28"/>
          <w:szCs w:val="28"/>
          <w:lang w:val="en-US"/>
        </w:rPr>
        <w:t>Tomilov</w:t>
      </w:r>
      <w:proofErr w:type="spellEnd"/>
      <w:r w:rsidRPr="005D6585">
        <w:rPr>
          <w:sz w:val="28"/>
          <w:szCs w:val="28"/>
          <w:lang w:val="en-US"/>
        </w:rPr>
        <w:t xml:space="preserve"> A.P. Electrochemical synthesis of he</w:t>
      </w:r>
      <w:r w:rsidRPr="005D6585">
        <w:rPr>
          <w:sz w:val="28"/>
          <w:szCs w:val="28"/>
        </w:rPr>
        <w:t>х</w:t>
      </w:r>
      <w:proofErr w:type="spellStart"/>
      <w:r w:rsidRPr="005D6585">
        <w:rPr>
          <w:sz w:val="28"/>
          <w:szCs w:val="28"/>
          <w:lang w:val="en-US"/>
        </w:rPr>
        <w:t>amethylenediamine</w:t>
      </w:r>
      <w:proofErr w:type="spellEnd"/>
      <w:r w:rsidRPr="005D6585">
        <w:rPr>
          <w:sz w:val="28"/>
          <w:szCs w:val="28"/>
          <w:lang w:val="en-US"/>
        </w:rPr>
        <w:t xml:space="preserve"> and </w:t>
      </w:r>
      <w:proofErr w:type="spellStart"/>
      <w:r w:rsidRPr="005D6585">
        <w:rPr>
          <w:sz w:val="28"/>
          <w:szCs w:val="28"/>
          <w:lang w:val="en-US"/>
        </w:rPr>
        <w:t>aminocapronitrile</w:t>
      </w:r>
      <w:proofErr w:type="spellEnd"/>
      <w:r w:rsidRPr="005D6585">
        <w:rPr>
          <w:sz w:val="28"/>
          <w:szCs w:val="28"/>
          <w:lang w:val="en-US"/>
        </w:rPr>
        <w:t xml:space="preserve">. </w:t>
      </w:r>
      <w:proofErr w:type="spellStart"/>
      <w:proofErr w:type="gramStart"/>
      <w:r w:rsidRPr="005D6585">
        <w:rPr>
          <w:sz w:val="28"/>
          <w:szCs w:val="28"/>
          <w:lang w:val="en-US"/>
        </w:rPr>
        <w:t>Himicheskaia</w:t>
      </w:r>
      <w:proofErr w:type="spellEnd"/>
      <w:r w:rsidRPr="005D6585">
        <w:rPr>
          <w:sz w:val="28"/>
          <w:szCs w:val="28"/>
          <w:lang w:val="en-US"/>
        </w:rPr>
        <w:t xml:space="preserve"> </w:t>
      </w:r>
      <w:proofErr w:type="spellStart"/>
      <w:r w:rsidRPr="005D6585">
        <w:rPr>
          <w:sz w:val="28"/>
          <w:szCs w:val="28"/>
          <w:lang w:val="en-US"/>
        </w:rPr>
        <w:t>promyshlennost</w:t>
      </w:r>
      <w:proofErr w:type="spellEnd"/>
      <w:r w:rsidRPr="005D6585">
        <w:rPr>
          <w:sz w:val="28"/>
          <w:szCs w:val="28"/>
          <w:lang w:val="en-US"/>
        </w:rPr>
        <w:t xml:space="preserve"> [Chemical Industry], 1965, no. 5, pp. 329-332 (in Russ.)</w:t>
      </w:r>
      <w:proofErr w:type="gramEnd"/>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10. </w:t>
      </w:r>
      <w:proofErr w:type="spellStart"/>
      <w:r w:rsidRPr="005D6585">
        <w:rPr>
          <w:sz w:val="28"/>
          <w:szCs w:val="28"/>
          <w:lang w:val="en-US"/>
        </w:rPr>
        <w:t>Yuzbekov</w:t>
      </w:r>
      <w:proofErr w:type="spellEnd"/>
      <w:r w:rsidRPr="005D6585">
        <w:rPr>
          <w:sz w:val="28"/>
          <w:szCs w:val="28"/>
          <w:lang w:val="en-US"/>
        </w:rPr>
        <w:t xml:space="preserve"> </w:t>
      </w:r>
      <w:proofErr w:type="spellStart"/>
      <w:r w:rsidRPr="005D6585">
        <w:rPr>
          <w:sz w:val="28"/>
          <w:szCs w:val="28"/>
          <w:lang w:val="en-US"/>
        </w:rPr>
        <w:t>Yu.V</w:t>
      </w:r>
      <w:proofErr w:type="spellEnd"/>
      <w:r w:rsidRPr="005D6585">
        <w:rPr>
          <w:sz w:val="28"/>
          <w:szCs w:val="28"/>
          <w:lang w:val="en-US"/>
        </w:rPr>
        <w:t xml:space="preserve">., </w:t>
      </w:r>
      <w:proofErr w:type="spellStart"/>
      <w:r w:rsidRPr="005D6585">
        <w:rPr>
          <w:sz w:val="28"/>
          <w:szCs w:val="28"/>
          <w:lang w:val="en-US"/>
        </w:rPr>
        <w:t>Shabaev</w:t>
      </w:r>
      <w:proofErr w:type="spellEnd"/>
      <w:r w:rsidRPr="005D6585">
        <w:rPr>
          <w:sz w:val="28"/>
          <w:szCs w:val="28"/>
          <w:lang w:val="en-US"/>
        </w:rPr>
        <w:t xml:space="preserve"> N.B., </w:t>
      </w:r>
      <w:proofErr w:type="spellStart"/>
      <w:r w:rsidRPr="005D6585">
        <w:rPr>
          <w:sz w:val="28"/>
          <w:szCs w:val="28"/>
          <w:lang w:val="en-US"/>
        </w:rPr>
        <w:t>Tomilov</w:t>
      </w:r>
      <w:proofErr w:type="spellEnd"/>
      <w:r w:rsidRPr="005D6585">
        <w:rPr>
          <w:sz w:val="28"/>
          <w:szCs w:val="28"/>
          <w:lang w:val="en-US"/>
        </w:rPr>
        <w:t xml:space="preserve"> A.P., et al. Electrochemical synthesis of </w:t>
      </w:r>
      <w:proofErr w:type="spellStart"/>
      <w:r w:rsidRPr="005D6585">
        <w:rPr>
          <w:sz w:val="28"/>
          <w:szCs w:val="28"/>
          <w:lang w:val="en-US"/>
        </w:rPr>
        <w:t>dichloroethane</w:t>
      </w:r>
      <w:proofErr w:type="spellEnd"/>
      <w:r w:rsidRPr="005D6585">
        <w:rPr>
          <w:sz w:val="28"/>
          <w:szCs w:val="28"/>
          <w:lang w:val="en-US"/>
        </w:rPr>
        <w:t xml:space="preserve"> – a novel way of utilization of secondary hydrochloric acid. </w:t>
      </w:r>
      <w:proofErr w:type="spellStart"/>
      <w:r w:rsidRPr="005D6585">
        <w:rPr>
          <w:sz w:val="28"/>
          <w:szCs w:val="28"/>
          <w:lang w:val="en-US"/>
        </w:rPr>
        <w:t>Himicheskaia</w:t>
      </w:r>
      <w:proofErr w:type="spellEnd"/>
      <w:r w:rsidRPr="005D6585">
        <w:rPr>
          <w:sz w:val="28"/>
          <w:szCs w:val="28"/>
          <w:lang w:val="en-US"/>
        </w:rPr>
        <w:t xml:space="preserve"> </w:t>
      </w:r>
      <w:proofErr w:type="spellStart"/>
      <w:r w:rsidRPr="005D6585">
        <w:rPr>
          <w:sz w:val="28"/>
          <w:szCs w:val="28"/>
          <w:lang w:val="en-US"/>
        </w:rPr>
        <w:t>promyshlennost</w:t>
      </w:r>
      <w:proofErr w:type="spellEnd"/>
      <w:r w:rsidRPr="005D6585">
        <w:rPr>
          <w:sz w:val="28"/>
          <w:szCs w:val="28"/>
          <w:lang w:val="en-US"/>
        </w:rPr>
        <w:t xml:space="preserve"> </w:t>
      </w:r>
      <w:proofErr w:type="gramStart"/>
      <w:r w:rsidRPr="005D6585">
        <w:rPr>
          <w:sz w:val="28"/>
          <w:szCs w:val="28"/>
          <w:lang w:val="en-US"/>
        </w:rPr>
        <w:t>[ Chemical</w:t>
      </w:r>
      <w:proofErr w:type="gramEnd"/>
      <w:r w:rsidRPr="005D6585">
        <w:rPr>
          <w:sz w:val="28"/>
          <w:szCs w:val="28"/>
          <w:lang w:val="en-US"/>
        </w:rPr>
        <w:t xml:space="preserve"> Industry], 1991, no. 1, p. 14-18 (in Russ.)</w:t>
      </w:r>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11. </w:t>
      </w:r>
      <w:proofErr w:type="spellStart"/>
      <w:r w:rsidRPr="005D6585">
        <w:rPr>
          <w:sz w:val="28"/>
          <w:szCs w:val="28"/>
          <w:lang w:val="en-US"/>
        </w:rPr>
        <w:t>Ignat’ev</w:t>
      </w:r>
      <w:proofErr w:type="spellEnd"/>
      <w:r w:rsidRPr="005D6585">
        <w:rPr>
          <w:sz w:val="28"/>
          <w:szCs w:val="28"/>
          <w:lang w:val="en-US"/>
        </w:rPr>
        <w:t xml:space="preserve"> N.V., </w:t>
      </w:r>
      <w:proofErr w:type="spellStart"/>
      <w:r w:rsidRPr="005D6585">
        <w:rPr>
          <w:sz w:val="28"/>
          <w:szCs w:val="28"/>
          <w:lang w:val="en-US"/>
        </w:rPr>
        <w:t>Datsenko</w:t>
      </w:r>
      <w:proofErr w:type="spellEnd"/>
      <w:r w:rsidRPr="005D6585">
        <w:rPr>
          <w:sz w:val="28"/>
          <w:szCs w:val="28"/>
          <w:lang w:val="en-US"/>
        </w:rPr>
        <w:t xml:space="preserve"> S.L., </w:t>
      </w:r>
      <w:proofErr w:type="spellStart"/>
      <w:r w:rsidRPr="005D6585">
        <w:rPr>
          <w:sz w:val="28"/>
          <w:szCs w:val="28"/>
          <w:lang w:val="en-US"/>
        </w:rPr>
        <w:t>Nechitailo</w:t>
      </w:r>
      <w:proofErr w:type="spellEnd"/>
      <w:r w:rsidRPr="005D6585">
        <w:rPr>
          <w:sz w:val="28"/>
          <w:szCs w:val="28"/>
          <w:lang w:val="en-US"/>
        </w:rPr>
        <w:t xml:space="preserve"> L.A. Electrochemical synthesis of </w:t>
      </w:r>
      <w:proofErr w:type="spellStart"/>
      <w:r w:rsidRPr="005D6585">
        <w:rPr>
          <w:sz w:val="28"/>
          <w:szCs w:val="28"/>
          <w:lang w:val="en-US"/>
        </w:rPr>
        <w:t>flouroorganic</w:t>
      </w:r>
      <w:proofErr w:type="spellEnd"/>
      <w:r w:rsidRPr="005D6585">
        <w:rPr>
          <w:sz w:val="28"/>
          <w:szCs w:val="28"/>
          <w:lang w:val="en-US"/>
        </w:rPr>
        <w:t xml:space="preserve"> compounds. V kn.: </w:t>
      </w:r>
      <w:proofErr w:type="spellStart"/>
      <w:r w:rsidRPr="005D6585">
        <w:rPr>
          <w:sz w:val="28"/>
          <w:szCs w:val="28"/>
          <w:lang w:val="en-US"/>
        </w:rPr>
        <w:t>Novosti</w:t>
      </w:r>
      <w:proofErr w:type="spellEnd"/>
      <w:r w:rsidRPr="005D6585">
        <w:rPr>
          <w:sz w:val="28"/>
          <w:szCs w:val="28"/>
          <w:lang w:val="en-US"/>
        </w:rPr>
        <w:t xml:space="preserve"> </w:t>
      </w:r>
      <w:proofErr w:type="spellStart"/>
      <w:r w:rsidRPr="005D6585">
        <w:rPr>
          <w:sz w:val="28"/>
          <w:szCs w:val="28"/>
          <w:lang w:val="en-US"/>
        </w:rPr>
        <w:t>elektrohimii</w:t>
      </w:r>
      <w:proofErr w:type="spellEnd"/>
      <w:r w:rsidRPr="005D6585">
        <w:rPr>
          <w:sz w:val="28"/>
          <w:szCs w:val="28"/>
          <w:lang w:val="en-US"/>
        </w:rPr>
        <w:t xml:space="preserve"> </w:t>
      </w:r>
      <w:proofErr w:type="spellStart"/>
      <w:r w:rsidRPr="005D6585">
        <w:rPr>
          <w:sz w:val="28"/>
          <w:szCs w:val="28"/>
          <w:lang w:val="en-US"/>
        </w:rPr>
        <w:t>organicheskih</w:t>
      </w:r>
      <w:proofErr w:type="spellEnd"/>
      <w:r w:rsidRPr="005D6585">
        <w:rPr>
          <w:sz w:val="28"/>
          <w:szCs w:val="28"/>
          <w:lang w:val="en-US"/>
        </w:rPr>
        <w:t xml:space="preserve"> </w:t>
      </w:r>
      <w:proofErr w:type="spellStart"/>
      <w:r w:rsidRPr="005D6585">
        <w:rPr>
          <w:sz w:val="28"/>
          <w:szCs w:val="28"/>
          <w:lang w:val="en-US"/>
        </w:rPr>
        <w:t>soedinenii</w:t>
      </w:r>
      <w:proofErr w:type="spellEnd"/>
      <w:r w:rsidRPr="005D6585">
        <w:rPr>
          <w:sz w:val="28"/>
          <w:szCs w:val="28"/>
          <w:lang w:val="en-US"/>
        </w:rPr>
        <w:t xml:space="preserve">`. </w:t>
      </w:r>
      <w:proofErr w:type="spellStart"/>
      <w:r w:rsidRPr="005D6585">
        <w:rPr>
          <w:sz w:val="28"/>
          <w:szCs w:val="28"/>
          <w:lang w:val="en-US"/>
        </w:rPr>
        <w:t>Tezisy</w:t>
      </w:r>
      <w:proofErr w:type="spellEnd"/>
      <w:r w:rsidRPr="005D6585">
        <w:rPr>
          <w:sz w:val="28"/>
          <w:szCs w:val="28"/>
          <w:lang w:val="en-US"/>
        </w:rPr>
        <w:t xml:space="preserve"> </w:t>
      </w:r>
      <w:proofErr w:type="spellStart"/>
      <w:r w:rsidRPr="005D6585">
        <w:rPr>
          <w:sz w:val="28"/>
          <w:szCs w:val="28"/>
          <w:lang w:val="en-US"/>
        </w:rPr>
        <w:t>dokladov</w:t>
      </w:r>
      <w:proofErr w:type="spellEnd"/>
      <w:r w:rsidRPr="005D6585">
        <w:rPr>
          <w:sz w:val="28"/>
          <w:szCs w:val="28"/>
          <w:lang w:val="en-US"/>
        </w:rPr>
        <w:t xml:space="preserve"> XII </w:t>
      </w:r>
      <w:proofErr w:type="spellStart"/>
      <w:r w:rsidRPr="005D6585">
        <w:rPr>
          <w:sz w:val="28"/>
          <w:szCs w:val="28"/>
          <w:lang w:val="en-US"/>
        </w:rPr>
        <w:t>soveshchaniya</w:t>
      </w:r>
      <w:proofErr w:type="spellEnd"/>
      <w:r w:rsidRPr="005D6585">
        <w:rPr>
          <w:sz w:val="28"/>
          <w:szCs w:val="28"/>
          <w:lang w:val="en-US"/>
        </w:rPr>
        <w:t xml:space="preserve"> EKHOS [In book: News of Electrochemistry of organic </w:t>
      </w:r>
      <w:proofErr w:type="spellStart"/>
      <w:r w:rsidRPr="005D6585">
        <w:rPr>
          <w:sz w:val="28"/>
          <w:szCs w:val="28"/>
          <w:lang w:val="en-US"/>
        </w:rPr>
        <w:t>coumpounds</w:t>
      </w:r>
      <w:proofErr w:type="spellEnd"/>
      <w:r w:rsidRPr="005D6585">
        <w:rPr>
          <w:sz w:val="28"/>
          <w:szCs w:val="28"/>
          <w:lang w:val="en-US"/>
        </w:rPr>
        <w:t xml:space="preserve">. </w:t>
      </w:r>
      <w:proofErr w:type="gramStart"/>
      <w:r w:rsidRPr="005D6585">
        <w:rPr>
          <w:sz w:val="28"/>
          <w:szCs w:val="28"/>
          <w:lang w:val="en-US"/>
        </w:rPr>
        <w:t xml:space="preserve">Heads of reports of XVII ECHOC conference] M., </w:t>
      </w:r>
      <w:smartTag w:uri="urn:schemas-microsoft-com:office:smarttags" w:element="place">
        <w:smartTag w:uri="urn:schemas-microsoft-com:office:smarttags" w:element="City">
          <w:r w:rsidRPr="005D6585">
            <w:rPr>
              <w:sz w:val="28"/>
              <w:szCs w:val="28"/>
              <w:lang w:val="en-US"/>
            </w:rPr>
            <w:t>Karaganda</w:t>
          </w:r>
        </w:smartTag>
      </w:smartTag>
      <w:r w:rsidRPr="005D6585">
        <w:rPr>
          <w:sz w:val="28"/>
          <w:szCs w:val="28"/>
          <w:lang w:val="en-US"/>
        </w:rPr>
        <w:t>, 1990, p. 110 (in Russ.)</w:t>
      </w:r>
      <w:proofErr w:type="gramEnd"/>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12. </w:t>
      </w:r>
      <w:proofErr w:type="spellStart"/>
      <w:r w:rsidRPr="005D6585">
        <w:rPr>
          <w:sz w:val="28"/>
          <w:szCs w:val="28"/>
          <w:lang w:val="en-US"/>
        </w:rPr>
        <w:t>Andruseva</w:t>
      </w:r>
      <w:proofErr w:type="spellEnd"/>
      <w:r w:rsidRPr="005D6585">
        <w:rPr>
          <w:sz w:val="28"/>
          <w:szCs w:val="28"/>
          <w:lang w:val="en-US"/>
        </w:rPr>
        <w:t xml:space="preserve"> S.I., </w:t>
      </w:r>
      <w:proofErr w:type="spellStart"/>
      <w:r w:rsidRPr="005D6585">
        <w:rPr>
          <w:sz w:val="28"/>
          <w:szCs w:val="28"/>
          <w:lang w:val="en-US"/>
        </w:rPr>
        <w:t>Kovsman</w:t>
      </w:r>
      <w:proofErr w:type="spellEnd"/>
      <w:r w:rsidRPr="005D6585">
        <w:rPr>
          <w:sz w:val="28"/>
          <w:szCs w:val="28"/>
          <w:lang w:val="en-US"/>
        </w:rPr>
        <w:t xml:space="preserve"> E.P., </w:t>
      </w:r>
      <w:proofErr w:type="spellStart"/>
      <w:r w:rsidRPr="005D6585">
        <w:rPr>
          <w:sz w:val="28"/>
          <w:szCs w:val="28"/>
          <w:lang w:val="en-US"/>
        </w:rPr>
        <w:t>Freidlin</w:t>
      </w:r>
      <w:proofErr w:type="spellEnd"/>
      <w:r w:rsidRPr="005D6585">
        <w:rPr>
          <w:sz w:val="28"/>
          <w:szCs w:val="28"/>
          <w:lang w:val="en-US"/>
        </w:rPr>
        <w:t xml:space="preserve"> G.N., </w:t>
      </w:r>
      <w:proofErr w:type="spellStart"/>
      <w:r w:rsidRPr="005D6585">
        <w:rPr>
          <w:sz w:val="28"/>
          <w:szCs w:val="28"/>
          <w:lang w:val="en-US"/>
        </w:rPr>
        <w:t>Goncharov</w:t>
      </w:r>
      <w:proofErr w:type="spellEnd"/>
      <w:r w:rsidRPr="005D6585">
        <w:rPr>
          <w:sz w:val="28"/>
          <w:szCs w:val="28"/>
          <w:lang w:val="en-US"/>
        </w:rPr>
        <w:t xml:space="preserve"> V.N. </w:t>
      </w:r>
      <w:proofErr w:type="gramStart"/>
      <w:r w:rsidRPr="005D6585">
        <w:rPr>
          <w:sz w:val="28"/>
          <w:szCs w:val="28"/>
          <w:lang w:val="en-US"/>
        </w:rPr>
        <w:t xml:space="preserve">The Behavior of electrolysis system under condition of </w:t>
      </w:r>
      <w:proofErr w:type="spellStart"/>
      <w:r w:rsidRPr="005D6585">
        <w:rPr>
          <w:sz w:val="28"/>
          <w:szCs w:val="28"/>
          <w:lang w:val="en-US"/>
        </w:rPr>
        <w:t>electrosynthesis</w:t>
      </w:r>
      <w:proofErr w:type="spellEnd"/>
      <w:r w:rsidRPr="005D6585">
        <w:rPr>
          <w:sz w:val="28"/>
          <w:szCs w:val="28"/>
          <w:lang w:val="en-US"/>
        </w:rPr>
        <w:t xml:space="preserve"> of titanium </w:t>
      </w:r>
      <w:proofErr w:type="spellStart"/>
      <w:r w:rsidRPr="005D6585">
        <w:rPr>
          <w:sz w:val="28"/>
          <w:szCs w:val="28"/>
          <w:lang w:val="en-US"/>
        </w:rPr>
        <w:t>alcoholates</w:t>
      </w:r>
      <w:proofErr w:type="spellEnd"/>
      <w:r w:rsidRPr="005D6585">
        <w:rPr>
          <w:sz w:val="28"/>
          <w:szCs w:val="28"/>
          <w:lang w:val="en-US"/>
        </w:rPr>
        <w:t>.</w:t>
      </w:r>
      <w:proofErr w:type="gramEnd"/>
      <w:r w:rsidRPr="005D6585">
        <w:rPr>
          <w:sz w:val="28"/>
          <w:szCs w:val="28"/>
          <w:lang w:val="en-US"/>
        </w:rPr>
        <w:t xml:space="preserve"> V kn.: </w:t>
      </w:r>
      <w:proofErr w:type="spellStart"/>
      <w:r w:rsidRPr="005D6585">
        <w:rPr>
          <w:sz w:val="28"/>
          <w:szCs w:val="28"/>
          <w:lang w:val="en-US"/>
        </w:rPr>
        <w:t>Novosti</w:t>
      </w:r>
      <w:proofErr w:type="spellEnd"/>
      <w:r w:rsidRPr="005D6585">
        <w:rPr>
          <w:sz w:val="28"/>
          <w:szCs w:val="28"/>
          <w:lang w:val="en-US"/>
        </w:rPr>
        <w:t xml:space="preserve"> </w:t>
      </w:r>
      <w:proofErr w:type="spellStart"/>
      <w:r w:rsidRPr="005D6585">
        <w:rPr>
          <w:sz w:val="28"/>
          <w:szCs w:val="28"/>
          <w:lang w:val="en-US"/>
        </w:rPr>
        <w:t>elektrohimii</w:t>
      </w:r>
      <w:proofErr w:type="spellEnd"/>
      <w:r w:rsidRPr="005D6585">
        <w:rPr>
          <w:sz w:val="28"/>
          <w:szCs w:val="28"/>
          <w:lang w:val="en-US"/>
        </w:rPr>
        <w:t xml:space="preserve"> </w:t>
      </w:r>
      <w:proofErr w:type="spellStart"/>
      <w:r w:rsidRPr="005D6585">
        <w:rPr>
          <w:sz w:val="28"/>
          <w:szCs w:val="28"/>
          <w:lang w:val="en-US"/>
        </w:rPr>
        <w:t>organicheskikh</w:t>
      </w:r>
      <w:proofErr w:type="spellEnd"/>
      <w:r w:rsidRPr="005D6585">
        <w:rPr>
          <w:sz w:val="28"/>
          <w:szCs w:val="28"/>
          <w:lang w:val="en-US"/>
        </w:rPr>
        <w:t xml:space="preserve"> </w:t>
      </w:r>
      <w:proofErr w:type="spellStart"/>
      <w:r w:rsidRPr="005D6585">
        <w:rPr>
          <w:sz w:val="28"/>
          <w:szCs w:val="28"/>
          <w:lang w:val="en-US"/>
        </w:rPr>
        <w:t>soedinenii</w:t>
      </w:r>
      <w:proofErr w:type="spellEnd"/>
      <w:r w:rsidRPr="005D6585">
        <w:rPr>
          <w:sz w:val="28"/>
          <w:szCs w:val="28"/>
          <w:lang w:val="en-US"/>
        </w:rPr>
        <w:t xml:space="preserve">. </w:t>
      </w:r>
      <w:proofErr w:type="spellStart"/>
      <w:r w:rsidRPr="005D6585">
        <w:rPr>
          <w:sz w:val="28"/>
          <w:szCs w:val="28"/>
          <w:lang w:val="en-US"/>
        </w:rPr>
        <w:t>Tezisy</w:t>
      </w:r>
      <w:proofErr w:type="spellEnd"/>
      <w:r w:rsidRPr="005D6585">
        <w:rPr>
          <w:sz w:val="28"/>
          <w:szCs w:val="28"/>
          <w:lang w:val="en-US"/>
        </w:rPr>
        <w:t xml:space="preserve"> </w:t>
      </w:r>
      <w:proofErr w:type="spellStart"/>
      <w:r w:rsidRPr="005D6585">
        <w:rPr>
          <w:sz w:val="28"/>
          <w:szCs w:val="28"/>
          <w:lang w:val="en-US"/>
        </w:rPr>
        <w:t>dokladov</w:t>
      </w:r>
      <w:proofErr w:type="spellEnd"/>
      <w:r w:rsidRPr="005D6585">
        <w:rPr>
          <w:sz w:val="28"/>
          <w:szCs w:val="28"/>
          <w:lang w:val="en-US"/>
        </w:rPr>
        <w:t xml:space="preserve"> XII </w:t>
      </w:r>
      <w:proofErr w:type="spellStart"/>
      <w:r w:rsidRPr="005D6585">
        <w:rPr>
          <w:sz w:val="28"/>
          <w:szCs w:val="28"/>
          <w:lang w:val="en-US"/>
        </w:rPr>
        <w:t>soveshchaniya</w:t>
      </w:r>
      <w:proofErr w:type="spellEnd"/>
      <w:r w:rsidRPr="005D6585">
        <w:rPr>
          <w:sz w:val="28"/>
          <w:szCs w:val="28"/>
          <w:lang w:val="en-US"/>
        </w:rPr>
        <w:t xml:space="preserve"> EKHOS [In book: News of Electrochemistry of Organic </w:t>
      </w:r>
      <w:proofErr w:type="spellStart"/>
      <w:r w:rsidRPr="005D6585">
        <w:rPr>
          <w:sz w:val="28"/>
          <w:szCs w:val="28"/>
          <w:lang w:val="en-US"/>
        </w:rPr>
        <w:t>compaunds</w:t>
      </w:r>
      <w:proofErr w:type="spellEnd"/>
      <w:r w:rsidRPr="005D6585">
        <w:rPr>
          <w:sz w:val="28"/>
          <w:szCs w:val="28"/>
          <w:lang w:val="en-US"/>
        </w:rPr>
        <w:t xml:space="preserve">. </w:t>
      </w:r>
      <w:proofErr w:type="gramStart"/>
      <w:r w:rsidRPr="005D6585">
        <w:rPr>
          <w:sz w:val="28"/>
          <w:szCs w:val="28"/>
          <w:lang w:val="en-US"/>
        </w:rPr>
        <w:t>Heads of reports XVII conference ECHOC].</w:t>
      </w:r>
      <w:proofErr w:type="gramEnd"/>
      <w:r w:rsidRPr="005D6585">
        <w:rPr>
          <w:sz w:val="28"/>
          <w:szCs w:val="28"/>
          <w:lang w:val="en-US"/>
        </w:rPr>
        <w:t xml:space="preserve"> </w:t>
      </w:r>
      <w:proofErr w:type="gramStart"/>
      <w:r w:rsidRPr="005D6585">
        <w:rPr>
          <w:sz w:val="28"/>
          <w:szCs w:val="28"/>
          <w:lang w:val="en-US"/>
        </w:rPr>
        <w:t xml:space="preserve">M., </w:t>
      </w:r>
      <w:smartTag w:uri="urn:schemas-microsoft-com:office:smarttags" w:element="place">
        <w:smartTag w:uri="urn:schemas-microsoft-com:office:smarttags" w:element="City">
          <w:r w:rsidRPr="005D6585">
            <w:rPr>
              <w:sz w:val="28"/>
              <w:szCs w:val="28"/>
              <w:lang w:val="en-US"/>
            </w:rPr>
            <w:t>Karaganda</w:t>
          </w:r>
        </w:smartTag>
      </w:smartTag>
      <w:r w:rsidRPr="005D6585">
        <w:rPr>
          <w:sz w:val="28"/>
          <w:szCs w:val="28"/>
          <w:lang w:val="en-US"/>
        </w:rPr>
        <w:t>, 1990, p.45 (in Russ.)</w:t>
      </w:r>
      <w:proofErr w:type="gramEnd"/>
    </w:p>
    <w:p w:rsidR="005D6585" w:rsidRPr="005D6585" w:rsidRDefault="005D6585" w:rsidP="005D6585">
      <w:pPr>
        <w:widowControl w:val="0"/>
        <w:autoSpaceDE w:val="0"/>
        <w:autoSpaceDN w:val="0"/>
        <w:adjustRightInd w:val="0"/>
        <w:jc w:val="both"/>
        <w:rPr>
          <w:sz w:val="28"/>
          <w:szCs w:val="28"/>
          <w:lang w:val="en-US"/>
        </w:rPr>
      </w:pPr>
      <w:proofErr w:type="gramStart"/>
      <w:r w:rsidRPr="005D6585">
        <w:rPr>
          <w:sz w:val="28"/>
          <w:szCs w:val="28"/>
          <w:lang w:val="en-US"/>
        </w:rPr>
        <w:t xml:space="preserve">13. </w:t>
      </w:r>
      <w:proofErr w:type="spellStart"/>
      <w:r w:rsidRPr="005D6585">
        <w:rPr>
          <w:sz w:val="28"/>
          <w:szCs w:val="28"/>
          <w:lang w:val="en-US"/>
        </w:rPr>
        <w:t>Islamgunova</w:t>
      </w:r>
      <w:proofErr w:type="spellEnd"/>
      <w:r w:rsidRPr="005D6585">
        <w:rPr>
          <w:sz w:val="28"/>
          <w:szCs w:val="28"/>
          <w:lang w:val="en-US"/>
        </w:rPr>
        <w:t xml:space="preserve"> V.R., </w:t>
      </w:r>
      <w:proofErr w:type="spellStart"/>
      <w:r w:rsidRPr="005D6585">
        <w:rPr>
          <w:sz w:val="28"/>
          <w:szCs w:val="28"/>
          <w:lang w:val="en-US"/>
        </w:rPr>
        <w:t>Shitova</w:t>
      </w:r>
      <w:proofErr w:type="spellEnd"/>
      <w:r w:rsidRPr="005D6585">
        <w:rPr>
          <w:sz w:val="28"/>
          <w:szCs w:val="28"/>
          <w:lang w:val="en-US"/>
        </w:rPr>
        <w:t xml:space="preserve"> E.N., </w:t>
      </w:r>
      <w:proofErr w:type="spellStart"/>
      <w:r w:rsidRPr="005D6585">
        <w:rPr>
          <w:sz w:val="28"/>
          <w:szCs w:val="28"/>
          <w:lang w:val="en-US"/>
        </w:rPr>
        <w:t>Tomilov</w:t>
      </w:r>
      <w:proofErr w:type="spellEnd"/>
      <w:r w:rsidRPr="005D6585">
        <w:rPr>
          <w:sz w:val="28"/>
          <w:szCs w:val="28"/>
          <w:lang w:val="en-US"/>
        </w:rPr>
        <w:t xml:space="preserve"> A.P. Electrochemical synthesis of </w:t>
      </w:r>
      <w:proofErr w:type="spellStart"/>
      <w:r w:rsidRPr="005D6585">
        <w:rPr>
          <w:sz w:val="28"/>
          <w:szCs w:val="28"/>
          <w:lang w:val="en-US"/>
        </w:rPr>
        <w:t>azodicarbonamide</w:t>
      </w:r>
      <w:proofErr w:type="spellEnd"/>
      <w:r w:rsidRPr="005D6585">
        <w:rPr>
          <w:sz w:val="28"/>
          <w:szCs w:val="28"/>
          <w:lang w:val="en-US"/>
        </w:rPr>
        <w:t>.</w:t>
      </w:r>
      <w:proofErr w:type="gramEnd"/>
      <w:r w:rsidRPr="005D6585">
        <w:rPr>
          <w:sz w:val="28"/>
          <w:szCs w:val="28"/>
          <w:lang w:val="en-US"/>
        </w:rPr>
        <w:t xml:space="preserve"> </w:t>
      </w:r>
      <w:proofErr w:type="spellStart"/>
      <w:r w:rsidRPr="005D6585">
        <w:rPr>
          <w:sz w:val="28"/>
          <w:szCs w:val="28"/>
          <w:lang w:val="en-US"/>
        </w:rPr>
        <w:t>Zhurnal</w:t>
      </w:r>
      <w:proofErr w:type="spellEnd"/>
      <w:r w:rsidRPr="005D6585">
        <w:rPr>
          <w:sz w:val="28"/>
          <w:szCs w:val="28"/>
          <w:lang w:val="en-US"/>
        </w:rPr>
        <w:t xml:space="preserve"> </w:t>
      </w:r>
      <w:proofErr w:type="spellStart"/>
      <w:r w:rsidRPr="005D6585">
        <w:rPr>
          <w:sz w:val="28"/>
          <w:szCs w:val="28"/>
          <w:lang w:val="en-US"/>
        </w:rPr>
        <w:t>prikladnoi</w:t>
      </w:r>
      <w:proofErr w:type="spellEnd"/>
      <w:r w:rsidRPr="005D6585">
        <w:rPr>
          <w:sz w:val="28"/>
          <w:szCs w:val="28"/>
          <w:lang w:val="en-US"/>
        </w:rPr>
        <w:t xml:space="preserve"> </w:t>
      </w:r>
      <w:proofErr w:type="spellStart"/>
      <w:r w:rsidRPr="005D6585">
        <w:rPr>
          <w:sz w:val="28"/>
          <w:szCs w:val="28"/>
          <w:lang w:val="en-US"/>
        </w:rPr>
        <w:t>himii</w:t>
      </w:r>
      <w:proofErr w:type="spellEnd"/>
      <w:r w:rsidRPr="005D6585">
        <w:rPr>
          <w:sz w:val="28"/>
          <w:szCs w:val="28"/>
          <w:lang w:val="en-US"/>
        </w:rPr>
        <w:t xml:space="preserve"> [Journal of Applied </w:t>
      </w:r>
      <w:proofErr w:type="gramStart"/>
      <w:r w:rsidRPr="005D6585">
        <w:rPr>
          <w:sz w:val="28"/>
          <w:szCs w:val="28"/>
          <w:lang w:val="en-US"/>
        </w:rPr>
        <w:t>Chemical ]</w:t>
      </w:r>
      <w:proofErr w:type="gramEnd"/>
      <w:r w:rsidRPr="005D6585">
        <w:rPr>
          <w:sz w:val="28"/>
          <w:szCs w:val="28"/>
          <w:lang w:val="en-US"/>
        </w:rPr>
        <w:t>, 1998, v. 70, no. 7, pp. 1126-1131(in Russ.)</w:t>
      </w:r>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14. </w:t>
      </w:r>
      <w:proofErr w:type="spellStart"/>
      <w:r w:rsidRPr="005D6585">
        <w:rPr>
          <w:sz w:val="28"/>
          <w:szCs w:val="28"/>
          <w:lang w:val="en-US"/>
        </w:rPr>
        <w:t>Osadchenko</w:t>
      </w:r>
      <w:proofErr w:type="spellEnd"/>
      <w:r w:rsidRPr="005D6585">
        <w:rPr>
          <w:sz w:val="28"/>
          <w:szCs w:val="28"/>
          <w:lang w:val="en-US"/>
        </w:rPr>
        <w:t xml:space="preserve"> I.M., </w:t>
      </w:r>
      <w:proofErr w:type="spellStart"/>
      <w:r w:rsidRPr="005D6585">
        <w:rPr>
          <w:sz w:val="28"/>
          <w:szCs w:val="28"/>
          <w:lang w:val="en-US"/>
        </w:rPr>
        <w:t>Tomilov</w:t>
      </w:r>
      <w:proofErr w:type="spellEnd"/>
      <w:r w:rsidRPr="005D6585">
        <w:rPr>
          <w:sz w:val="28"/>
          <w:szCs w:val="28"/>
          <w:lang w:val="en-US"/>
        </w:rPr>
        <w:t xml:space="preserve"> A.P. </w:t>
      </w:r>
      <w:proofErr w:type="gramStart"/>
      <w:r w:rsidRPr="005D6585">
        <w:rPr>
          <w:sz w:val="28"/>
          <w:szCs w:val="28"/>
          <w:lang w:val="en-US"/>
        </w:rPr>
        <w:t>New electrochemical process – synthesis of EFAL-50.</w:t>
      </w:r>
      <w:proofErr w:type="gramEnd"/>
      <w:r w:rsidRPr="005D6585">
        <w:rPr>
          <w:sz w:val="28"/>
          <w:szCs w:val="28"/>
          <w:lang w:val="en-US"/>
        </w:rPr>
        <w:t xml:space="preserve"> </w:t>
      </w:r>
      <w:proofErr w:type="spellStart"/>
      <w:proofErr w:type="gramStart"/>
      <w:r w:rsidRPr="005D6585">
        <w:rPr>
          <w:sz w:val="28"/>
          <w:szCs w:val="28"/>
          <w:lang w:val="en-US"/>
        </w:rPr>
        <w:t>Himicheskaia</w:t>
      </w:r>
      <w:proofErr w:type="spellEnd"/>
      <w:r w:rsidRPr="005D6585">
        <w:rPr>
          <w:sz w:val="28"/>
          <w:szCs w:val="28"/>
          <w:lang w:val="en-US"/>
        </w:rPr>
        <w:t xml:space="preserve"> </w:t>
      </w:r>
      <w:proofErr w:type="spellStart"/>
      <w:r w:rsidRPr="005D6585">
        <w:rPr>
          <w:sz w:val="28"/>
          <w:szCs w:val="28"/>
          <w:lang w:val="en-US"/>
        </w:rPr>
        <w:t>promyshlennost</w:t>
      </w:r>
      <w:proofErr w:type="spellEnd"/>
      <w:r w:rsidRPr="005D6585">
        <w:rPr>
          <w:sz w:val="28"/>
          <w:szCs w:val="28"/>
          <w:lang w:val="en-US"/>
        </w:rPr>
        <w:t xml:space="preserve"> [Chemical Industry], 1995, no. 10, pp. 612- 614 (in Russ.)</w:t>
      </w:r>
      <w:proofErr w:type="gramEnd"/>
    </w:p>
    <w:p w:rsidR="005D6585" w:rsidRPr="005D6585" w:rsidRDefault="005D6585" w:rsidP="005D6585">
      <w:pPr>
        <w:widowControl w:val="0"/>
        <w:autoSpaceDE w:val="0"/>
        <w:autoSpaceDN w:val="0"/>
        <w:adjustRightInd w:val="0"/>
        <w:jc w:val="both"/>
        <w:rPr>
          <w:sz w:val="28"/>
          <w:szCs w:val="28"/>
          <w:lang w:val="en-US"/>
        </w:rPr>
      </w:pPr>
      <w:proofErr w:type="gramStart"/>
      <w:r w:rsidRPr="005D6585">
        <w:rPr>
          <w:sz w:val="28"/>
          <w:szCs w:val="28"/>
          <w:lang w:val="en-US"/>
        </w:rPr>
        <w:t xml:space="preserve">15. Smirnov </w:t>
      </w:r>
      <w:proofErr w:type="spellStart"/>
      <w:r w:rsidRPr="005D6585">
        <w:rPr>
          <w:sz w:val="28"/>
          <w:szCs w:val="28"/>
          <w:lang w:val="en-US"/>
        </w:rPr>
        <w:t>Yu.D</w:t>
      </w:r>
      <w:proofErr w:type="spellEnd"/>
      <w:r w:rsidRPr="005D6585">
        <w:rPr>
          <w:sz w:val="28"/>
          <w:szCs w:val="28"/>
          <w:lang w:val="en-US"/>
        </w:rPr>
        <w:t xml:space="preserve">., </w:t>
      </w:r>
      <w:proofErr w:type="spellStart"/>
      <w:r w:rsidRPr="005D6585">
        <w:rPr>
          <w:sz w:val="28"/>
          <w:szCs w:val="28"/>
          <w:lang w:val="en-US"/>
        </w:rPr>
        <w:t>Shitova</w:t>
      </w:r>
      <w:proofErr w:type="spellEnd"/>
      <w:r w:rsidRPr="005D6585">
        <w:rPr>
          <w:sz w:val="28"/>
          <w:szCs w:val="28"/>
          <w:lang w:val="en-US"/>
        </w:rPr>
        <w:t xml:space="preserve"> E.N., </w:t>
      </w:r>
      <w:proofErr w:type="spellStart"/>
      <w:r w:rsidRPr="005D6585">
        <w:rPr>
          <w:sz w:val="28"/>
          <w:szCs w:val="28"/>
          <w:lang w:val="en-US"/>
        </w:rPr>
        <w:t>Shaidulina</w:t>
      </w:r>
      <w:proofErr w:type="spellEnd"/>
      <w:r w:rsidRPr="005D6585">
        <w:rPr>
          <w:sz w:val="28"/>
          <w:szCs w:val="28"/>
          <w:lang w:val="en-US"/>
        </w:rPr>
        <w:t xml:space="preserve"> G.F., </w:t>
      </w:r>
      <w:proofErr w:type="spellStart"/>
      <w:r w:rsidRPr="005D6585">
        <w:rPr>
          <w:sz w:val="28"/>
          <w:szCs w:val="28"/>
          <w:lang w:val="en-US"/>
        </w:rPr>
        <w:t>Tomilov</w:t>
      </w:r>
      <w:proofErr w:type="spellEnd"/>
      <w:r w:rsidRPr="005D6585">
        <w:rPr>
          <w:sz w:val="28"/>
          <w:szCs w:val="28"/>
          <w:lang w:val="en-US"/>
        </w:rPr>
        <w:t xml:space="preserve"> A.P.</w:t>
      </w:r>
      <w:proofErr w:type="gramEnd"/>
      <w:r w:rsidRPr="005D6585">
        <w:rPr>
          <w:sz w:val="28"/>
          <w:szCs w:val="28"/>
          <w:lang w:val="en-US"/>
        </w:rPr>
        <w:t xml:space="preserve"> </w:t>
      </w:r>
      <w:proofErr w:type="gramStart"/>
      <w:r w:rsidRPr="005D6585">
        <w:rPr>
          <w:sz w:val="28"/>
          <w:szCs w:val="28"/>
          <w:lang w:val="en-US"/>
        </w:rPr>
        <w:t>New electrochemical process – synthesis of EDIL.</w:t>
      </w:r>
      <w:proofErr w:type="gramEnd"/>
      <w:r w:rsidRPr="005D6585">
        <w:rPr>
          <w:sz w:val="28"/>
          <w:szCs w:val="28"/>
          <w:lang w:val="en-US"/>
        </w:rPr>
        <w:t xml:space="preserve"> </w:t>
      </w:r>
      <w:proofErr w:type="spellStart"/>
      <w:proofErr w:type="gramStart"/>
      <w:r w:rsidRPr="005D6585">
        <w:rPr>
          <w:sz w:val="28"/>
          <w:szCs w:val="28"/>
          <w:lang w:val="en-US"/>
        </w:rPr>
        <w:t>Himicheskaia</w:t>
      </w:r>
      <w:proofErr w:type="spellEnd"/>
      <w:r w:rsidRPr="005D6585">
        <w:rPr>
          <w:sz w:val="28"/>
          <w:szCs w:val="28"/>
          <w:lang w:val="en-US"/>
        </w:rPr>
        <w:t xml:space="preserve"> </w:t>
      </w:r>
      <w:proofErr w:type="spellStart"/>
      <w:r w:rsidRPr="005D6585">
        <w:rPr>
          <w:sz w:val="28"/>
          <w:szCs w:val="28"/>
          <w:lang w:val="en-US"/>
        </w:rPr>
        <w:t>promyshlennost</w:t>
      </w:r>
      <w:proofErr w:type="spellEnd"/>
      <w:r w:rsidRPr="005D6585">
        <w:rPr>
          <w:sz w:val="28"/>
          <w:szCs w:val="28"/>
          <w:lang w:val="en-US"/>
        </w:rPr>
        <w:t xml:space="preserve"> [Chemical Industry], 1996, no.2, pp. 277-281 (in Russ.)</w:t>
      </w:r>
      <w:proofErr w:type="gramEnd"/>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16. </w:t>
      </w:r>
      <w:proofErr w:type="spellStart"/>
      <w:r w:rsidRPr="005D6585">
        <w:rPr>
          <w:sz w:val="28"/>
          <w:szCs w:val="28"/>
          <w:lang w:val="en-US"/>
        </w:rPr>
        <w:t>Avrutskaia</w:t>
      </w:r>
      <w:proofErr w:type="spellEnd"/>
      <w:r w:rsidRPr="005D6585">
        <w:rPr>
          <w:sz w:val="28"/>
          <w:szCs w:val="28"/>
          <w:lang w:val="en-US"/>
        </w:rPr>
        <w:t xml:space="preserve"> I.A., </w:t>
      </w:r>
      <w:proofErr w:type="spellStart"/>
      <w:r w:rsidRPr="005D6585">
        <w:rPr>
          <w:sz w:val="28"/>
          <w:szCs w:val="28"/>
          <w:lang w:val="en-US"/>
        </w:rPr>
        <w:t>Fioshin</w:t>
      </w:r>
      <w:proofErr w:type="spellEnd"/>
      <w:r w:rsidRPr="005D6585">
        <w:rPr>
          <w:sz w:val="28"/>
          <w:szCs w:val="28"/>
          <w:lang w:val="en-US"/>
        </w:rPr>
        <w:t xml:space="preserve"> </w:t>
      </w:r>
      <w:proofErr w:type="spellStart"/>
      <w:r w:rsidRPr="005D6585">
        <w:rPr>
          <w:sz w:val="28"/>
          <w:szCs w:val="28"/>
          <w:lang w:val="en-US"/>
        </w:rPr>
        <w:t>M.Ya</w:t>
      </w:r>
      <w:proofErr w:type="spellEnd"/>
      <w:r w:rsidRPr="005D6585">
        <w:rPr>
          <w:sz w:val="28"/>
          <w:szCs w:val="28"/>
          <w:lang w:val="en-US"/>
        </w:rPr>
        <w:t xml:space="preserve">., </w:t>
      </w:r>
      <w:proofErr w:type="spellStart"/>
      <w:r w:rsidRPr="005D6585">
        <w:rPr>
          <w:sz w:val="28"/>
          <w:szCs w:val="28"/>
          <w:lang w:val="en-US"/>
        </w:rPr>
        <w:t>Borisov</w:t>
      </w:r>
      <w:proofErr w:type="spellEnd"/>
      <w:r w:rsidRPr="005D6585">
        <w:rPr>
          <w:sz w:val="28"/>
          <w:szCs w:val="28"/>
          <w:lang w:val="en-US"/>
        </w:rPr>
        <w:t xml:space="preserve"> D.I. Electrochemical o</w:t>
      </w:r>
      <w:r w:rsidRPr="005D6585">
        <w:rPr>
          <w:sz w:val="28"/>
          <w:szCs w:val="28"/>
        </w:rPr>
        <w:t>х</w:t>
      </w:r>
      <w:proofErr w:type="spellStart"/>
      <w:r w:rsidRPr="005D6585">
        <w:rPr>
          <w:sz w:val="28"/>
          <w:szCs w:val="28"/>
          <w:lang w:val="en-US"/>
        </w:rPr>
        <w:t>idation</w:t>
      </w:r>
      <w:proofErr w:type="spellEnd"/>
      <w:r w:rsidRPr="005D6585">
        <w:rPr>
          <w:sz w:val="28"/>
          <w:szCs w:val="28"/>
          <w:lang w:val="en-US"/>
        </w:rPr>
        <w:t xml:space="preserve"> of sugars. V kn.: </w:t>
      </w:r>
      <w:proofErr w:type="spellStart"/>
      <w:r w:rsidRPr="005D6585">
        <w:rPr>
          <w:sz w:val="28"/>
          <w:szCs w:val="28"/>
          <w:lang w:val="en-US"/>
        </w:rPr>
        <w:t>Itogi</w:t>
      </w:r>
      <w:proofErr w:type="spellEnd"/>
      <w:r w:rsidRPr="005D6585">
        <w:rPr>
          <w:sz w:val="28"/>
          <w:szCs w:val="28"/>
          <w:lang w:val="en-US"/>
        </w:rPr>
        <w:t xml:space="preserve"> </w:t>
      </w:r>
      <w:proofErr w:type="spellStart"/>
      <w:r w:rsidRPr="005D6585">
        <w:rPr>
          <w:sz w:val="28"/>
          <w:szCs w:val="28"/>
          <w:lang w:val="en-US"/>
        </w:rPr>
        <w:t>nauki</w:t>
      </w:r>
      <w:proofErr w:type="spellEnd"/>
      <w:r w:rsidRPr="005D6585">
        <w:rPr>
          <w:sz w:val="28"/>
          <w:szCs w:val="28"/>
          <w:lang w:val="en-US"/>
        </w:rPr>
        <w:t xml:space="preserve">. </w:t>
      </w:r>
      <w:proofErr w:type="spellStart"/>
      <w:r w:rsidRPr="005D6585">
        <w:rPr>
          <w:sz w:val="28"/>
          <w:szCs w:val="28"/>
          <w:lang w:val="en-US"/>
        </w:rPr>
        <w:t>Elektrohimiia</w:t>
      </w:r>
      <w:proofErr w:type="spellEnd"/>
      <w:r w:rsidRPr="005D6585">
        <w:rPr>
          <w:sz w:val="28"/>
          <w:szCs w:val="28"/>
          <w:lang w:val="en-US"/>
        </w:rPr>
        <w:t xml:space="preserve"> [In book: Resume of science. Electrochemistry], </w:t>
      </w:r>
      <w:smartTag w:uri="urn:schemas-microsoft-com:office:smarttags" w:element="metricconverter">
        <w:smartTagPr>
          <w:attr w:name="ProductID" w:val="1969, M"/>
        </w:smartTagPr>
        <w:r w:rsidRPr="005D6585">
          <w:rPr>
            <w:sz w:val="28"/>
            <w:szCs w:val="28"/>
            <w:lang w:val="en-US"/>
          </w:rPr>
          <w:t>1969, M</w:t>
        </w:r>
      </w:smartTag>
      <w:r w:rsidRPr="005D6585">
        <w:rPr>
          <w:sz w:val="28"/>
          <w:szCs w:val="28"/>
          <w:lang w:val="en-US"/>
        </w:rPr>
        <w:t>.: VINITI, 1971, v. 6, pp. 239-245(in Russ.)</w:t>
      </w:r>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17. </w:t>
      </w:r>
      <w:proofErr w:type="spellStart"/>
      <w:r w:rsidRPr="005D6585">
        <w:rPr>
          <w:sz w:val="28"/>
          <w:szCs w:val="28"/>
          <w:lang w:val="en-US"/>
        </w:rPr>
        <w:t>Fioshin</w:t>
      </w:r>
      <w:proofErr w:type="spellEnd"/>
      <w:r w:rsidRPr="005D6585">
        <w:rPr>
          <w:sz w:val="28"/>
          <w:szCs w:val="28"/>
          <w:lang w:val="en-US"/>
        </w:rPr>
        <w:t xml:space="preserve"> </w:t>
      </w:r>
      <w:proofErr w:type="spellStart"/>
      <w:r w:rsidRPr="005D6585">
        <w:rPr>
          <w:sz w:val="28"/>
          <w:szCs w:val="28"/>
          <w:lang w:val="en-US"/>
        </w:rPr>
        <w:t>M.Ya</w:t>
      </w:r>
      <w:proofErr w:type="spellEnd"/>
      <w:r w:rsidRPr="005D6585">
        <w:rPr>
          <w:sz w:val="28"/>
          <w:szCs w:val="28"/>
          <w:lang w:val="en-US"/>
        </w:rPr>
        <w:t xml:space="preserve">., </w:t>
      </w:r>
      <w:proofErr w:type="spellStart"/>
      <w:r w:rsidRPr="005D6585">
        <w:rPr>
          <w:sz w:val="28"/>
          <w:szCs w:val="28"/>
          <w:lang w:val="en-US"/>
        </w:rPr>
        <w:t>Avrutskaia</w:t>
      </w:r>
      <w:proofErr w:type="spellEnd"/>
      <w:r w:rsidRPr="005D6585">
        <w:rPr>
          <w:sz w:val="28"/>
          <w:szCs w:val="28"/>
          <w:lang w:val="en-US"/>
        </w:rPr>
        <w:t xml:space="preserve"> I.A., </w:t>
      </w:r>
      <w:proofErr w:type="spellStart"/>
      <w:r w:rsidRPr="005D6585">
        <w:rPr>
          <w:sz w:val="28"/>
          <w:szCs w:val="28"/>
          <w:lang w:val="en-US"/>
        </w:rPr>
        <w:t>Mulina</w:t>
      </w:r>
      <w:proofErr w:type="spellEnd"/>
      <w:r w:rsidRPr="005D6585">
        <w:rPr>
          <w:sz w:val="28"/>
          <w:szCs w:val="28"/>
          <w:lang w:val="en-US"/>
        </w:rPr>
        <w:t xml:space="preserve"> G.E. </w:t>
      </w:r>
      <w:proofErr w:type="spellStart"/>
      <w:r w:rsidRPr="005D6585">
        <w:rPr>
          <w:sz w:val="28"/>
          <w:szCs w:val="28"/>
          <w:lang w:val="en-US"/>
        </w:rPr>
        <w:t>Electrosynthesis</w:t>
      </w:r>
      <w:proofErr w:type="spellEnd"/>
      <w:r w:rsidRPr="005D6585">
        <w:rPr>
          <w:sz w:val="28"/>
          <w:szCs w:val="28"/>
          <w:lang w:val="en-US"/>
        </w:rPr>
        <w:t xml:space="preserve"> </w:t>
      </w:r>
      <w:proofErr w:type="spellStart"/>
      <w:r w:rsidRPr="005D6585">
        <w:rPr>
          <w:sz w:val="28"/>
          <w:szCs w:val="28"/>
          <w:lang w:val="en-US"/>
        </w:rPr>
        <w:t>diacetoneketogulonic</w:t>
      </w:r>
      <w:proofErr w:type="spellEnd"/>
      <w:r w:rsidRPr="005D6585">
        <w:rPr>
          <w:sz w:val="28"/>
          <w:szCs w:val="28"/>
          <w:lang w:val="en-US"/>
        </w:rPr>
        <w:t xml:space="preserve"> acid on nickel o</w:t>
      </w:r>
      <w:r w:rsidRPr="005D6585">
        <w:rPr>
          <w:sz w:val="28"/>
          <w:szCs w:val="28"/>
        </w:rPr>
        <w:t>х</w:t>
      </w:r>
      <w:r w:rsidRPr="005D6585">
        <w:rPr>
          <w:sz w:val="28"/>
          <w:szCs w:val="28"/>
          <w:lang w:val="en-US"/>
        </w:rPr>
        <w:t xml:space="preserve">ide electrode. </w:t>
      </w:r>
      <w:proofErr w:type="spellStart"/>
      <w:r w:rsidRPr="005D6585">
        <w:rPr>
          <w:sz w:val="28"/>
          <w:szCs w:val="28"/>
          <w:lang w:val="en-US"/>
        </w:rPr>
        <w:t>Elektrohimiia</w:t>
      </w:r>
      <w:proofErr w:type="spellEnd"/>
      <w:r w:rsidRPr="005D6585">
        <w:rPr>
          <w:sz w:val="28"/>
          <w:szCs w:val="28"/>
          <w:lang w:val="en-US"/>
        </w:rPr>
        <w:t xml:space="preserve"> [Electrochemistry], 1973, v. 9, no.6, pp. 897 (in Russ.)</w:t>
      </w:r>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18. </w:t>
      </w:r>
      <w:proofErr w:type="spellStart"/>
      <w:r w:rsidRPr="005D6585">
        <w:rPr>
          <w:sz w:val="28"/>
          <w:szCs w:val="28"/>
          <w:lang w:val="en-US"/>
        </w:rPr>
        <w:t>Turygin</w:t>
      </w:r>
      <w:proofErr w:type="spellEnd"/>
      <w:r w:rsidRPr="005D6585">
        <w:rPr>
          <w:sz w:val="28"/>
          <w:szCs w:val="28"/>
          <w:lang w:val="en-US"/>
        </w:rPr>
        <w:t xml:space="preserve"> V.V., </w:t>
      </w:r>
      <w:proofErr w:type="spellStart"/>
      <w:r w:rsidRPr="005D6585">
        <w:rPr>
          <w:sz w:val="28"/>
          <w:szCs w:val="28"/>
          <w:lang w:val="en-US"/>
        </w:rPr>
        <w:t>Tomilov</w:t>
      </w:r>
      <w:proofErr w:type="spellEnd"/>
      <w:r w:rsidRPr="005D6585">
        <w:rPr>
          <w:sz w:val="28"/>
          <w:szCs w:val="28"/>
          <w:lang w:val="en-US"/>
        </w:rPr>
        <w:t xml:space="preserve"> A.P. Electrochemical synthesis of </w:t>
      </w:r>
      <w:proofErr w:type="spellStart"/>
      <w:r w:rsidRPr="005D6585">
        <w:rPr>
          <w:sz w:val="28"/>
          <w:szCs w:val="28"/>
          <w:lang w:val="en-US"/>
        </w:rPr>
        <w:t>triethylphosphate</w:t>
      </w:r>
      <w:proofErr w:type="spellEnd"/>
      <w:r w:rsidRPr="005D6585">
        <w:rPr>
          <w:sz w:val="28"/>
          <w:szCs w:val="28"/>
          <w:lang w:val="en-US"/>
        </w:rPr>
        <w:t xml:space="preserve"> from white phosphorus. </w:t>
      </w:r>
      <w:proofErr w:type="spellStart"/>
      <w:proofErr w:type="gramStart"/>
      <w:r w:rsidRPr="005D6585">
        <w:rPr>
          <w:sz w:val="28"/>
          <w:szCs w:val="28"/>
          <w:lang w:val="en-US"/>
        </w:rPr>
        <w:t>Himicheskaia</w:t>
      </w:r>
      <w:proofErr w:type="spellEnd"/>
      <w:r w:rsidRPr="005D6585">
        <w:rPr>
          <w:sz w:val="28"/>
          <w:szCs w:val="28"/>
          <w:lang w:val="en-US"/>
        </w:rPr>
        <w:t xml:space="preserve"> </w:t>
      </w:r>
      <w:proofErr w:type="spellStart"/>
      <w:r w:rsidRPr="005D6585">
        <w:rPr>
          <w:sz w:val="28"/>
          <w:szCs w:val="28"/>
          <w:lang w:val="en-US"/>
        </w:rPr>
        <w:t>tekhnologiia</w:t>
      </w:r>
      <w:proofErr w:type="spellEnd"/>
      <w:r w:rsidRPr="005D6585">
        <w:rPr>
          <w:sz w:val="28"/>
          <w:szCs w:val="28"/>
          <w:lang w:val="en-US"/>
        </w:rPr>
        <w:t xml:space="preserve"> [Chemical Technology], 2005, no.5, pp. 9-16 (in Russ.)</w:t>
      </w:r>
      <w:proofErr w:type="gramEnd"/>
    </w:p>
    <w:p w:rsidR="005D6585" w:rsidRPr="005D6585" w:rsidRDefault="005D6585" w:rsidP="005D6585">
      <w:pPr>
        <w:widowControl w:val="0"/>
        <w:autoSpaceDE w:val="0"/>
        <w:autoSpaceDN w:val="0"/>
        <w:adjustRightInd w:val="0"/>
        <w:jc w:val="both"/>
        <w:rPr>
          <w:sz w:val="28"/>
          <w:szCs w:val="28"/>
          <w:lang w:val="en-US"/>
        </w:rPr>
      </w:pPr>
      <w:proofErr w:type="gramStart"/>
      <w:r w:rsidRPr="005D6585">
        <w:rPr>
          <w:sz w:val="28"/>
          <w:szCs w:val="28"/>
          <w:lang w:val="en-US"/>
        </w:rPr>
        <w:t xml:space="preserve">19. </w:t>
      </w:r>
      <w:proofErr w:type="spellStart"/>
      <w:r w:rsidRPr="005D6585">
        <w:rPr>
          <w:sz w:val="28"/>
          <w:szCs w:val="28"/>
          <w:lang w:val="en-US"/>
        </w:rPr>
        <w:t>Tomilov</w:t>
      </w:r>
      <w:proofErr w:type="spellEnd"/>
      <w:r w:rsidRPr="005D6585">
        <w:rPr>
          <w:sz w:val="28"/>
          <w:szCs w:val="28"/>
          <w:lang w:val="en-US"/>
        </w:rPr>
        <w:t xml:space="preserve"> A.P. Rational technological environment of the process of </w:t>
      </w:r>
      <w:proofErr w:type="spellStart"/>
      <w:r w:rsidRPr="005D6585">
        <w:rPr>
          <w:sz w:val="28"/>
          <w:szCs w:val="28"/>
          <w:lang w:val="en-US"/>
        </w:rPr>
        <w:t>electrosynthesis</w:t>
      </w:r>
      <w:proofErr w:type="spellEnd"/>
      <w:r w:rsidRPr="005D6585">
        <w:rPr>
          <w:sz w:val="28"/>
          <w:szCs w:val="28"/>
          <w:lang w:val="en-US"/>
        </w:rPr>
        <w:t xml:space="preserve"> of organic compounds.</w:t>
      </w:r>
      <w:proofErr w:type="gramEnd"/>
      <w:r w:rsidRPr="005D6585">
        <w:rPr>
          <w:sz w:val="28"/>
          <w:szCs w:val="28"/>
          <w:lang w:val="en-US"/>
        </w:rPr>
        <w:t xml:space="preserve"> </w:t>
      </w:r>
      <w:proofErr w:type="spellStart"/>
      <w:proofErr w:type="gramStart"/>
      <w:r w:rsidRPr="005D6585">
        <w:rPr>
          <w:sz w:val="28"/>
          <w:szCs w:val="28"/>
          <w:lang w:val="en-US"/>
        </w:rPr>
        <w:t>Himicheskaia</w:t>
      </w:r>
      <w:proofErr w:type="spellEnd"/>
      <w:r w:rsidRPr="005D6585">
        <w:rPr>
          <w:sz w:val="28"/>
          <w:szCs w:val="28"/>
          <w:lang w:val="en-US"/>
        </w:rPr>
        <w:t xml:space="preserve"> </w:t>
      </w:r>
      <w:proofErr w:type="spellStart"/>
      <w:r w:rsidRPr="005D6585">
        <w:rPr>
          <w:sz w:val="28"/>
          <w:szCs w:val="28"/>
          <w:lang w:val="en-US"/>
        </w:rPr>
        <w:t>promyshlennost</w:t>
      </w:r>
      <w:proofErr w:type="spellEnd"/>
      <w:r w:rsidRPr="005D6585">
        <w:rPr>
          <w:sz w:val="28"/>
          <w:szCs w:val="28"/>
          <w:lang w:val="en-US"/>
        </w:rPr>
        <w:t xml:space="preserve"> [Chemical Industry], 1978, no. 8, pp. 574- 579 (in Russ.)</w:t>
      </w:r>
      <w:proofErr w:type="gramEnd"/>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20. Smirnov </w:t>
      </w:r>
      <w:proofErr w:type="spellStart"/>
      <w:r w:rsidRPr="005D6585">
        <w:rPr>
          <w:sz w:val="28"/>
          <w:szCs w:val="28"/>
          <w:lang w:val="en-US"/>
        </w:rPr>
        <w:t>Yu.D</w:t>
      </w:r>
      <w:proofErr w:type="spellEnd"/>
      <w:r w:rsidRPr="005D6585">
        <w:rPr>
          <w:sz w:val="28"/>
          <w:szCs w:val="28"/>
          <w:lang w:val="en-US"/>
        </w:rPr>
        <w:t xml:space="preserve">., </w:t>
      </w:r>
      <w:proofErr w:type="spellStart"/>
      <w:r w:rsidRPr="005D6585">
        <w:rPr>
          <w:sz w:val="28"/>
          <w:szCs w:val="28"/>
          <w:lang w:val="en-US"/>
        </w:rPr>
        <w:t>Fedorova</w:t>
      </w:r>
      <w:proofErr w:type="spellEnd"/>
      <w:r w:rsidRPr="005D6585">
        <w:rPr>
          <w:sz w:val="28"/>
          <w:szCs w:val="28"/>
          <w:lang w:val="en-US"/>
        </w:rPr>
        <w:t xml:space="preserve"> L.A., </w:t>
      </w:r>
      <w:proofErr w:type="spellStart"/>
      <w:r w:rsidRPr="005D6585">
        <w:rPr>
          <w:sz w:val="28"/>
          <w:szCs w:val="28"/>
          <w:lang w:val="en-US"/>
        </w:rPr>
        <w:t>Tomilov</w:t>
      </w:r>
      <w:proofErr w:type="spellEnd"/>
      <w:r w:rsidRPr="005D6585">
        <w:rPr>
          <w:sz w:val="28"/>
          <w:szCs w:val="28"/>
          <w:lang w:val="en-US"/>
        </w:rPr>
        <w:t xml:space="preserve"> A.P. Advanced electrochemical synthesis of </w:t>
      </w:r>
      <w:r w:rsidRPr="005D6585">
        <w:rPr>
          <w:i/>
          <w:sz w:val="28"/>
          <w:szCs w:val="28"/>
          <w:lang w:val="en-US"/>
        </w:rPr>
        <w:t>p</w:t>
      </w:r>
      <w:r w:rsidRPr="005D6585">
        <w:rPr>
          <w:sz w:val="28"/>
          <w:szCs w:val="28"/>
          <w:lang w:val="en-US"/>
        </w:rPr>
        <w:t>-</w:t>
      </w:r>
      <w:proofErr w:type="spellStart"/>
      <w:r w:rsidRPr="005D6585">
        <w:rPr>
          <w:sz w:val="28"/>
          <w:szCs w:val="28"/>
          <w:lang w:val="en-US"/>
        </w:rPr>
        <w:t>chloroaniline</w:t>
      </w:r>
      <w:proofErr w:type="spellEnd"/>
      <w:r w:rsidRPr="005D6585">
        <w:rPr>
          <w:sz w:val="28"/>
          <w:szCs w:val="28"/>
          <w:lang w:val="en-US"/>
        </w:rPr>
        <w:t xml:space="preserve">. </w:t>
      </w:r>
      <w:proofErr w:type="spellStart"/>
      <w:proofErr w:type="gramStart"/>
      <w:r w:rsidRPr="005D6585">
        <w:rPr>
          <w:sz w:val="28"/>
          <w:szCs w:val="28"/>
          <w:lang w:val="en-US"/>
        </w:rPr>
        <w:t>Elektrohimiia</w:t>
      </w:r>
      <w:proofErr w:type="spellEnd"/>
      <w:r w:rsidRPr="005D6585">
        <w:rPr>
          <w:sz w:val="28"/>
          <w:szCs w:val="28"/>
          <w:lang w:val="en-US"/>
        </w:rPr>
        <w:t xml:space="preserve"> [</w:t>
      </w:r>
      <w:proofErr w:type="spellStart"/>
      <w:r w:rsidRPr="005D6585">
        <w:rPr>
          <w:sz w:val="28"/>
          <w:szCs w:val="28"/>
          <w:lang w:val="en-US"/>
        </w:rPr>
        <w:t>Elecnrochemistry</w:t>
      </w:r>
      <w:proofErr w:type="spellEnd"/>
      <w:r w:rsidRPr="005D6585">
        <w:rPr>
          <w:sz w:val="28"/>
          <w:szCs w:val="28"/>
          <w:lang w:val="en-US"/>
        </w:rPr>
        <w:t>], 1987, T. 33, № 10, pp. 1257 – 1261 (in Russ.)</w:t>
      </w:r>
      <w:proofErr w:type="gramEnd"/>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21. </w:t>
      </w:r>
      <w:proofErr w:type="spellStart"/>
      <w:r w:rsidRPr="005D6585">
        <w:rPr>
          <w:sz w:val="28"/>
          <w:szCs w:val="28"/>
          <w:lang w:val="en-US"/>
        </w:rPr>
        <w:t>Tomilov</w:t>
      </w:r>
      <w:proofErr w:type="spellEnd"/>
      <w:r w:rsidRPr="005D6585">
        <w:rPr>
          <w:sz w:val="28"/>
          <w:szCs w:val="28"/>
          <w:lang w:val="en-US"/>
        </w:rPr>
        <w:t xml:space="preserve"> A.P., Smirnov </w:t>
      </w:r>
      <w:proofErr w:type="spellStart"/>
      <w:r w:rsidRPr="005D6585">
        <w:rPr>
          <w:sz w:val="28"/>
          <w:szCs w:val="28"/>
          <w:lang w:val="en-US"/>
        </w:rPr>
        <w:t>Yu.D</w:t>
      </w:r>
      <w:proofErr w:type="spellEnd"/>
      <w:r w:rsidRPr="005D6585">
        <w:rPr>
          <w:sz w:val="28"/>
          <w:szCs w:val="28"/>
          <w:lang w:val="en-US"/>
        </w:rPr>
        <w:t xml:space="preserve">. </w:t>
      </w:r>
      <w:proofErr w:type="gramStart"/>
      <w:r w:rsidRPr="005D6585">
        <w:rPr>
          <w:sz w:val="28"/>
          <w:szCs w:val="28"/>
          <w:lang w:val="en-US"/>
        </w:rPr>
        <w:t xml:space="preserve">Electrolysis of two-phase systems – perspective direction of technological environment of electrochemical synthesis of organic </w:t>
      </w:r>
      <w:r w:rsidRPr="005D6585">
        <w:rPr>
          <w:sz w:val="28"/>
          <w:szCs w:val="28"/>
          <w:lang w:val="en-US"/>
        </w:rPr>
        <w:lastRenderedPageBreak/>
        <w:t>compounds.</w:t>
      </w:r>
      <w:proofErr w:type="gramEnd"/>
      <w:r w:rsidRPr="005D6585">
        <w:rPr>
          <w:sz w:val="28"/>
          <w:szCs w:val="28"/>
          <w:lang w:val="en-US"/>
        </w:rPr>
        <w:t xml:space="preserve"> </w:t>
      </w:r>
      <w:proofErr w:type="spellStart"/>
      <w:r w:rsidRPr="005D6585">
        <w:rPr>
          <w:sz w:val="28"/>
          <w:szCs w:val="28"/>
          <w:lang w:val="en-US"/>
        </w:rPr>
        <w:t>Himicheskaia</w:t>
      </w:r>
      <w:proofErr w:type="spellEnd"/>
      <w:r w:rsidRPr="005D6585">
        <w:rPr>
          <w:sz w:val="28"/>
          <w:szCs w:val="28"/>
          <w:lang w:val="en-US"/>
        </w:rPr>
        <w:t xml:space="preserve"> </w:t>
      </w:r>
      <w:proofErr w:type="spellStart"/>
      <w:r w:rsidRPr="005D6585">
        <w:rPr>
          <w:sz w:val="28"/>
          <w:szCs w:val="28"/>
          <w:lang w:val="en-US"/>
        </w:rPr>
        <w:t>promyshlennost</w:t>
      </w:r>
      <w:proofErr w:type="spellEnd"/>
      <w:r w:rsidRPr="005D6585">
        <w:rPr>
          <w:sz w:val="28"/>
          <w:szCs w:val="28"/>
          <w:lang w:val="en-US"/>
        </w:rPr>
        <w:t xml:space="preserve"> [Chemical Industry], 1990, no. 7, pp. 387- </w:t>
      </w:r>
      <w:proofErr w:type="gramStart"/>
      <w:r w:rsidRPr="005D6585">
        <w:rPr>
          <w:sz w:val="28"/>
          <w:szCs w:val="28"/>
          <w:lang w:val="en-US"/>
        </w:rPr>
        <w:t>391  (</w:t>
      </w:r>
      <w:proofErr w:type="gramEnd"/>
      <w:r w:rsidRPr="005D6585">
        <w:rPr>
          <w:sz w:val="28"/>
          <w:szCs w:val="28"/>
          <w:lang w:val="en-US"/>
        </w:rPr>
        <w:t>in Russ.)</w:t>
      </w:r>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22. </w:t>
      </w:r>
      <w:proofErr w:type="spellStart"/>
      <w:r w:rsidRPr="005D6585">
        <w:rPr>
          <w:sz w:val="28"/>
          <w:szCs w:val="28"/>
          <w:lang w:val="en-US"/>
        </w:rPr>
        <w:t>Fioshin</w:t>
      </w:r>
      <w:proofErr w:type="spellEnd"/>
      <w:r w:rsidRPr="005D6585">
        <w:rPr>
          <w:sz w:val="28"/>
          <w:szCs w:val="28"/>
          <w:lang w:val="en-US"/>
        </w:rPr>
        <w:t xml:space="preserve"> </w:t>
      </w:r>
      <w:proofErr w:type="spellStart"/>
      <w:r w:rsidRPr="005D6585">
        <w:rPr>
          <w:sz w:val="28"/>
          <w:szCs w:val="28"/>
          <w:lang w:val="en-US"/>
        </w:rPr>
        <w:t>M.Ya</w:t>
      </w:r>
      <w:proofErr w:type="spellEnd"/>
      <w:r w:rsidRPr="005D6585">
        <w:rPr>
          <w:sz w:val="28"/>
          <w:szCs w:val="28"/>
          <w:lang w:val="en-US"/>
        </w:rPr>
        <w:t xml:space="preserve">., </w:t>
      </w:r>
      <w:proofErr w:type="spellStart"/>
      <w:r w:rsidRPr="005D6585">
        <w:rPr>
          <w:sz w:val="28"/>
          <w:szCs w:val="28"/>
          <w:lang w:val="en-US"/>
        </w:rPr>
        <w:t>Tomilov</w:t>
      </w:r>
      <w:proofErr w:type="spellEnd"/>
      <w:r w:rsidRPr="005D6585">
        <w:rPr>
          <w:sz w:val="28"/>
          <w:szCs w:val="28"/>
          <w:lang w:val="en-US"/>
        </w:rPr>
        <w:t xml:space="preserve"> A.P. Industrial </w:t>
      </w:r>
      <w:proofErr w:type="spellStart"/>
      <w:r w:rsidRPr="005D6585">
        <w:rPr>
          <w:sz w:val="28"/>
          <w:szCs w:val="28"/>
          <w:lang w:val="en-US"/>
        </w:rPr>
        <w:t>electrolyzers</w:t>
      </w:r>
      <w:proofErr w:type="spellEnd"/>
      <w:r w:rsidRPr="005D6585">
        <w:rPr>
          <w:sz w:val="28"/>
          <w:szCs w:val="28"/>
          <w:lang w:val="en-US"/>
        </w:rPr>
        <w:t xml:space="preserve"> for synthesis of </w:t>
      </w:r>
      <w:proofErr w:type="spellStart"/>
      <w:r w:rsidRPr="005D6585">
        <w:rPr>
          <w:sz w:val="28"/>
          <w:szCs w:val="28"/>
          <w:lang w:val="en-US"/>
        </w:rPr>
        <w:t>organice</w:t>
      </w:r>
      <w:proofErr w:type="spellEnd"/>
      <w:r w:rsidRPr="005D6585">
        <w:rPr>
          <w:sz w:val="28"/>
          <w:szCs w:val="28"/>
          <w:lang w:val="en-US"/>
        </w:rPr>
        <w:t xml:space="preserve"> compounds.  </w:t>
      </w:r>
      <w:proofErr w:type="spellStart"/>
      <w:r w:rsidRPr="005D6585">
        <w:rPr>
          <w:sz w:val="28"/>
          <w:szCs w:val="28"/>
          <w:lang w:val="en-US"/>
        </w:rPr>
        <w:t>Himicheskaia</w:t>
      </w:r>
      <w:proofErr w:type="spellEnd"/>
      <w:r w:rsidRPr="005D6585">
        <w:rPr>
          <w:sz w:val="28"/>
          <w:szCs w:val="28"/>
          <w:lang w:val="en-US"/>
        </w:rPr>
        <w:t xml:space="preserve"> </w:t>
      </w:r>
      <w:proofErr w:type="spellStart"/>
      <w:r w:rsidRPr="005D6585">
        <w:rPr>
          <w:sz w:val="28"/>
          <w:szCs w:val="28"/>
          <w:lang w:val="en-US"/>
        </w:rPr>
        <w:t>promyshlennost</w:t>
      </w:r>
      <w:proofErr w:type="spellEnd"/>
      <w:r w:rsidRPr="005D6585">
        <w:rPr>
          <w:sz w:val="28"/>
          <w:szCs w:val="28"/>
          <w:lang w:val="en-US"/>
        </w:rPr>
        <w:t xml:space="preserve"> [Chemical Industry]</w:t>
      </w:r>
      <w:proofErr w:type="gramStart"/>
      <w:r w:rsidRPr="005D6585">
        <w:rPr>
          <w:sz w:val="28"/>
          <w:szCs w:val="28"/>
          <w:lang w:val="en-US"/>
        </w:rPr>
        <w:t>,  1968</w:t>
      </w:r>
      <w:proofErr w:type="gramEnd"/>
      <w:r w:rsidRPr="005D6585">
        <w:rPr>
          <w:sz w:val="28"/>
          <w:szCs w:val="28"/>
          <w:lang w:val="en-US"/>
        </w:rPr>
        <w:t>,  no.2,  pp. 84-91(in Russ.)</w:t>
      </w:r>
    </w:p>
    <w:p w:rsidR="005D6585" w:rsidRPr="005D6585" w:rsidRDefault="005D6585" w:rsidP="005D6585">
      <w:pPr>
        <w:widowControl w:val="0"/>
        <w:autoSpaceDE w:val="0"/>
        <w:autoSpaceDN w:val="0"/>
        <w:adjustRightInd w:val="0"/>
        <w:jc w:val="both"/>
        <w:rPr>
          <w:sz w:val="28"/>
          <w:szCs w:val="28"/>
          <w:lang w:val="en-US"/>
        </w:rPr>
      </w:pPr>
      <w:proofErr w:type="gramStart"/>
      <w:r w:rsidRPr="005D6585">
        <w:rPr>
          <w:sz w:val="28"/>
          <w:szCs w:val="28"/>
          <w:lang w:val="en-US"/>
        </w:rPr>
        <w:t xml:space="preserve">23. </w:t>
      </w:r>
      <w:proofErr w:type="spellStart"/>
      <w:r w:rsidRPr="005D6585">
        <w:rPr>
          <w:sz w:val="28"/>
          <w:szCs w:val="28"/>
          <w:lang w:val="en-US"/>
        </w:rPr>
        <w:t>Tomilov</w:t>
      </w:r>
      <w:proofErr w:type="spellEnd"/>
      <w:r w:rsidRPr="005D6585">
        <w:rPr>
          <w:sz w:val="28"/>
          <w:szCs w:val="28"/>
          <w:lang w:val="en-US"/>
        </w:rPr>
        <w:t xml:space="preserve"> A.P. Electrochemical syntheses in anhydrous alcohols.</w:t>
      </w:r>
      <w:proofErr w:type="gramEnd"/>
      <w:r w:rsidRPr="005D6585">
        <w:rPr>
          <w:sz w:val="28"/>
          <w:szCs w:val="28"/>
          <w:lang w:val="en-US"/>
        </w:rPr>
        <w:t xml:space="preserve">  </w:t>
      </w:r>
      <w:proofErr w:type="spellStart"/>
      <w:r w:rsidRPr="005D6585">
        <w:rPr>
          <w:sz w:val="28"/>
          <w:szCs w:val="28"/>
          <w:lang w:val="en-US"/>
        </w:rPr>
        <w:t>Elektrohimiia</w:t>
      </w:r>
      <w:proofErr w:type="spellEnd"/>
      <w:r w:rsidRPr="005D6585">
        <w:rPr>
          <w:sz w:val="28"/>
          <w:szCs w:val="28"/>
          <w:lang w:val="en-US"/>
        </w:rPr>
        <w:t xml:space="preserve"> [</w:t>
      </w:r>
      <w:proofErr w:type="gramStart"/>
      <w:r w:rsidRPr="005D6585">
        <w:rPr>
          <w:sz w:val="28"/>
          <w:szCs w:val="28"/>
          <w:lang w:val="en-US"/>
        </w:rPr>
        <w:t>Electrochemistry ]</w:t>
      </w:r>
      <w:proofErr w:type="gramEnd"/>
      <w:r w:rsidRPr="005D6585">
        <w:rPr>
          <w:sz w:val="28"/>
          <w:szCs w:val="28"/>
          <w:lang w:val="en-US"/>
        </w:rPr>
        <w:t xml:space="preserve">, 2000. v. 36. </w:t>
      </w:r>
      <w:proofErr w:type="gramStart"/>
      <w:r w:rsidRPr="005D6585">
        <w:rPr>
          <w:sz w:val="28"/>
          <w:szCs w:val="28"/>
          <w:lang w:val="en-US"/>
        </w:rPr>
        <w:t>no</w:t>
      </w:r>
      <w:proofErr w:type="gramEnd"/>
      <w:r w:rsidRPr="005D6585">
        <w:rPr>
          <w:sz w:val="28"/>
          <w:szCs w:val="28"/>
          <w:lang w:val="en-US"/>
        </w:rPr>
        <w:t xml:space="preserve">. 2. </w:t>
      </w:r>
      <w:proofErr w:type="gramStart"/>
      <w:r w:rsidRPr="005D6585">
        <w:rPr>
          <w:sz w:val="28"/>
          <w:szCs w:val="28"/>
          <w:lang w:val="en-US"/>
        </w:rPr>
        <w:t>pp. 118-122 (in Russ.)</w:t>
      </w:r>
      <w:proofErr w:type="gramEnd"/>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24. </w:t>
      </w:r>
      <w:proofErr w:type="spellStart"/>
      <w:r w:rsidRPr="005D6585">
        <w:rPr>
          <w:sz w:val="28"/>
          <w:szCs w:val="28"/>
          <w:lang w:val="en-US"/>
        </w:rPr>
        <w:t>Ilovaiskii</w:t>
      </w:r>
      <w:proofErr w:type="spellEnd"/>
      <w:r w:rsidRPr="005D6585">
        <w:rPr>
          <w:sz w:val="28"/>
          <w:szCs w:val="28"/>
          <w:lang w:val="en-US"/>
        </w:rPr>
        <w:t xml:space="preserve"> A.I., </w:t>
      </w:r>
      <w:proofErr w:type="spellStart"/>
      <w:r w:rsidRPr="005D6585">
        <w:rPr>
          <w:sz w:val="28"/>
          <w:szCs w:val="28"/>
          <w:lang w:val="en-US"/>
        </w:rPr>
        <w:t>Merkulova</w:t>
      </w:r>
      <w:proofErr w:type="spellEnd"/>
      <w:r w:rsidRPr="005D6585">
        <w:rPr>
          <w:sz w:val="28"/>
          <w:szCs w:val="28"/>
          <w:lang w:val="en-US"/>
        </w:rPr>
        <w:t xml:space="preserve"> V.M.,  </w:t>
      </w:r>
      <w:proofErr w:type="spellStart"/>
      <w:r w:rsidRPr="005D6585">
        <w:rPr>
          <w:sz w:val="28"/>
          <w:szCs w:val="28"/>
          <w:lang w:val="en-US"/>
        </w:rPr>
        <w:t>Elinson</w:t>
      </w:r>
      <w:proofErr w:type="spellEnd"/>
      <w:r w:rsidRPr="005D6585">
        <w:rPr>
          <w:sz w:val="28"/>
          <w:szCs w:val="28"/>
          <w:lang w:val="en-US"/>
        </w:rPr>
        <w:t xml:space="preserve"> M.M., </w:t>
      </w:r>
      <w:proofErr w:type="spellStart"/>
      <w:r w:rsidRPr="005D6585">
        <w:rPr>
          <w:sz w:val="28"/>
          <w:szCs w:val="28"/>
          <w:lang w:val="en-US"/>
        </w:rPr>
        <w:t>Nikishin</w:t>
      </w:r>
      <w:proofErr w:type="spellEnd"/>
      <w:r w:rsidRPr="005D6585">
        <w:rPr>
          <w:sz w:val="28"/>
          <w:szCs w:val="28"/>
          <w:lang w:val="en-US"/>
        </w:rPr>
        <w:t xml:space="preserve"> G.I. Electrochemical dimerization of </w:t>
      </w:r>
      <w:proofErr w:type="spellStart"/>
      <w:r w:rsidRPr="005D6585">
        <w:rPr>
          <w:sz w:val="28"/>
          <w:szCs w:val="28"/>
          <w:lang w:val="en-US"/>
        </w:rPr>
        <w:t>dinitrileacetonitriles</w:t>
      </w:r>
      <w:proofErr w:type="spellEnd"/>
      <w:r w:rsidRPr="005D6585">
        <w:rPr>
          <w:sz w:val="28"/>
          <w:szCs w:val="28"/>
          <w:lang w:val="en-US"/>
        </w:rPr>
        <w:t xml:space="preserve">. V kn.: </w:t>
      </w:r>
      <w:proofErr w:type="spellStart"/>
      <w:r w:rsidRPr="005D6585">
        <w:rPr>
          <w:sz w:val="28"/>
          <w:szCs w:val="28"/>
          <w:lang w:val="en-US"/>
        </w:rPr>
        <w:t>Novosti</w:t>
      </w:r>
      <w:proofErr w:type="spellEnd"/>
      <w:r w:rsidRPr="005D6585">
        <w:rPr>
          <w:sz w:val="28"/>
          <w:szCs w:val="28"/>
          <w:lang w:val="en-US"/>
        </w:rPr>
        <w:t xml:space="preserve"> </w:t>
      </w:r>
      <w:proofErr w:type="spellStart"/>
      <w:r w:rsidRPr="005D6585">
        <w:rPr>
          <w:sz w:val="28"/>
          <w:szCs w:val="28"/>
          <w:lang w:val="en-US"/>
        </w:rPr>
        <w:t>elektrohimii</w:t>
      </w:r>
      <w:proofErr w:type="spellEnd"/>
      <w:r w:rsidRPr="005D6585">
        <w:rPr>
          <w:sz w:val="28"/>
          <w:szCs w:val="28"/>
          <w:lang w:val="en-US"/>
        </w:rPr>
        <w:t xml:space="preserve"> </w:t>
      </w:r>
      <w:proofErr w:type="spellStart"/>
      <w:r w:rsidRPr="005D6585">
        <w:rPr>
          <w:sz w:val="28"/>
          <w:szCs w:val="28"/>
          <w:lang w:val="en-US"/>
        </w:rPr>
        <w:t>organicheskikh</w:t>
      </w:r>
      <w:proofErr w:type="spellEnd"/>
      <w:r w:rsidRPr="005D6585">
        <w:rPr>
          <w:sz w:val="28"/>
          <w:szCs w:val="28"/>
          <w:lang w:val="en-US"/>
        </w:rPr>
        <w:t xml:space="preserve"> </w:t>
      </w:r>
      <w:proofErr w:type="spellStart"/>
      <w:r w:rsidRPr="005D6585">
        <w:rPr>
          <w:sz w:val="28"/>
          <w:szCs w:val="28"/>
          <w:lang w:val="en-US"/>
        </w:rPr>
        <w:t>soedinenii</w:t>
      </w:r>
      <w:proofErr w:type="spellEnd"/>
      <w:r w:rsidRPr="005D6585">
        <w:rPr>
          <w:sz w:val="28"/>
          <w:szCs w:val="28"/>
          <w:lang w:val="en-US"/>
        </w:rPr>
        <w:t xml:space="preserve">. </w:t>
      </w:r>
      <w:proofErr w:type="spellStart"/>
      <w:r w:rsidRPr="005D6585">
        <w:rPr>
          <w:sz w:val="28"/>
          <w:szCs w:val="28"/>
          <w:lang w:val="en-US"/>
        </w:rPr>
        <w:t>Tezisy</w:t>
      </w:r>
      <w:proofErr w:type="spellEnd"/>
      <w:r w:rsidRPr="005D6585">
        <w:rPr>
          <w:sz w:val="28"/>
          <w:szCs w:val="28"/>
          <w:lang w:val="en-US"/>
        </w:rPr>
        <w:t xml:space="preserve"> </w:t>
      </w:r>
      <w:proofErr w:type="spellStart"/>
      <w:r w:rsidRPr="005D6585">
        <w:rPr>
          <w:sz w:val="28"/>
          <w:szCs w:val="28"/>
          <w:lang w:val="en-US"/>
        </w:rPr>
        <w:t>docladov</w:t>
      </w:r>
      <w:proofErr w:type="spellEnd"/>
      <w:r w:rsidRPr="005D6585">
        <w:rPr>
          <w:sz w:val="28"/>
          <w:szCs w:val="28"/>
          <w:lang w:val="en-US"/>
        </w:rPr>
        <w:t xml:space="preserve"> XVII </w:t>
      </w:r>
      <w:proofErr w:type="spellStart"/>
      <w:r w:rsidRPr="005D6585">
        <w:rPr>
          <w:sz w:val="28"/>
          <w:szCs w:val="28"/>
          <w:lang w:val="en-US"/>
        </w:rPr>
        <w:t>soveshchaniya</w:t>
      </w:r>
      <w:proofErr w:type="spellEnd"/>
      <w:r w:rsidRPr="005D6585">
        <w:rPr>
          <w:sz w:val="28"/>
          <w:szCs w:val="28"/>
          <w:lang w:val="en-US"/>
        </w:rPr>
        <w:t xml:space="preserve"> [In book: News of Electrochemistry of Organic compounds. </w:t>
      </w:r>
      <w:proofErr w:type="gramStart"/>
      <w:r w:rsidRPr="005D6585">
        <w:rPr>
          <w:sz w:val="28"/>
          <w:szCs w:val="28"/>
          <w:lang w:val="en-US"/>
        </w:rPr>
        <w:t>Heads of reports XVII conference], Tambov GOU TGTU, 2010, p. 109 (in Russ.)</w:t>
      </w:r>
      <w:proofErr w:type="gramEnd"/>
    </w:p>
    <w:p w:rsidR="005D6585" w:rsidRPr="005D6585" w:rsidRDefault="005D6585" w:rsidP="005D6585">
      <w:pPr>
        <w:widowControl w:val="0"/>
        <w:autoSpaceDE w:val="0"/>
        <w:autoSpaceDN w:val="0"/>
        <w:adjustRightInd w:val="0"/>
        <w:jc w:val="both"/>
        <w:rPr>
          <w:sz w:val="28"/>
          <w:szCs w:val="28"/>
          <w:lang w:val="en-US"/>
        </w:rPr>
      </w:pPr>
      <w:proofErr w:type="gramStart"/>
      <w:r w:rsidRPr="005D6585">
        <w:rPr>
          <w:sz w:val="28"/>
          <w:szCs w:val="28"/>
          <w:lang w:val="en-US"/>
        </w:rPr>
        <w:t xml:space="preserve">25. </w:t>
      </w:r>
      <w:proofErr w:type="spellStart"/>
      <w:r w:rsidRPr="005D6585">
        <w:rPr>
          <w:sz w:val="28"/>
          <w:szCs w:val="28"/>
          <w:lang w:val="en-US"/>
        </w:rPr>
        <w:t>Tomilov</w:t>
      </w:r>
      <w:proofErr w:type="spellEnd"/>
      <w:r w:rsidRPr="005D6585">
        <w:rPr>
          <w:sz w:val="28"/>
          <w:szCs w:val="28"/>
          <w:lang w:val="en-US"/>
        </w:rPr>
        <w:t xml:space="preserve"> A.P. Electrochemical syntheses with sacrificial anodes.</w:t>
      </w:r>
      <w:proofErr w:type="gramEnd"/>
      <w:r w:rsidRPr="005D6585">
        <w:rPr>
          <w:sz w:val="28"/>
          <w:szCs w:val="28"/>
          <w:lang w:val="en-US"/>
        </w:rPr>
        <w:t xml:space="preserve"> </w:t>
      </w:r>
      <w:proofErr w:type="spellStart"/>
      <w:r w:rsidRPr="005D6585">
        <w:rPr>
          <w:sz w:val="28"/>
          <w:szCs w:val="28"/>
          <w:lang w:val="en-US"/>
        </w:rPr>
        <w:t>Elektrohimiia</w:t>
      </w:r>
      <w:proofErr w:type="spellEnd"/>
      <w:r w:rsidRPr="005D6585">
        <w:rPr>
          <w:sz w:val="28"/>
          <w:szCs w:val="28"/>
          <w:lang w:val="en-US"/>
        </w:rPr>
        <w:t xml:space="preserve"> [Electrochemistry], 1996, v. 32, no. 1, pp. 30-41 (in Russ.)</w:t>
      </w:r>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26. </w:t>
      </w:r>
      <w:proofErr w:type="spellStart"/>
      <w:r w:rsidRPr="005D6585">
        <w:rPr>
          <w:sz w:val="28"/>
          <w:szCs w:val="28"/>
          <w:lang w:val="en-US"/>
        </w:rPr>
        <w:t>Merkulova</w:t>
      </w:r>
      <w:proofErr w:type="spellEnd"/>
      <w:r w:rsidRPr="005D6585">
        <w:rPr>
          <w:sz w:val="28"/>
          <w:szCs w:val="28"/>
          <w:lang w:val="en-US"/>
        </w:rPr>
        <w:t xml:space="preserve"> V.M., </w:t>
      </w:r>
      <w:proofErr w:type="spellStart"/>
      <w:r w:rsidRPr="005D6585">
        <w:rPr>
          <w:sz w:val="28"/>
          <w:szCs w:val="28"/>
          <w:lang w:val="en-US"/>
        </w:rPr>
        <w:t>Ilovaiskii</w:t>
      </w:r>
      <w:proofErr w:type="spellEnd"/>
      <w:r w:rsidRPr="005D6585">
        <w:rPr>
          <w:sz w:val="28"/>
          <w:szCs w:val="28"/>
          <w:lang w:val="en-US"/>
        </w:rPr>
        <w:t xml:space="preserve"> A.I., </w:t>
      </w:r>
      <w:proofErr w:type="spellStart"/>
      <w:r w:rsidRPr="005D6585">
        <w:rPr>
          <w:sz w:val="28"/>
          <w:szCs w:val="28"/>
          <w:lang w:val="en-US"/>
        </w:rPr>
        <w:t>Elinson</w:t>
      </w:r>
      <w:proofErr w:type="spellEnd"/>
      <w:r w:rsidRPr="005D6585">
        <w:rPr>
          <w:sz w:val="28"/>
          <w:szCs w:val="28"/>
          <w:lang w:val="en-US"/>
        </w:rPr>
        <w:t xml:space="preserve"> M.M., </w:t>
      </w:r>
      <w:proofErr w:type="spellStart"/>
      <w:r w:rsidRPr="005D6585">
        <w:rPr>
          <w:sz w:val="28"/>
          <w:szCs w:val="28"/>
          <w:lang w:val="en-US"/>
        </w:rPr>
        <w:t>Nikishin</w:t>
      </w:r>
      <w:proofErr w:type="spellEnd"/>
      <w:r w:rsidRPr="005D6585">
        <w:rPr>
          <w:sz w:val="28"/>
          <w:szCs w:val="28"/>
          <w:lang w:val="en-US"/>
        </w:rPr>
        <w:t xml:space="preserve"> G.I. Electrochemically initiated chain process: aldol reactions with the participation of </w:t>
      </w:r>
      <w:proofErr w:type="spellStart"/>
      <w:r w:rsidRPr="005D6585">
        <w:rPr>
          <w:sz w:val="28"/>
          <w:szCs w:val="28"/>
          <w:lang w:val="en-US"/>
        </w:rPr>
        <w:t>izatins</w:t>
      </w:r>
      <w:proofErr w:type="spellEnd"/>
      <w:r w:rsidRPr="005D6585">
        <w:rPr>
          <w:sz w:val="28"/>
          <w:szCs w:val="28"/>
          <w:lang w:val="en-US"/>
        </w:rPr>
        <w:t xml:space="preserve"> and </w:t>
      </w:r>
      <w:proofErr w:type="spellStart"/>
      <w:r w:rsidRPr="005D6585">
        <w:rPr>
          <w:sz w:val="28"/>
          <w:szCs w:val="28"/>
          <w:lang w:val="en-US"/>
        </w:rPr>
        <w:t>pyrazolones</w:t>
      </w:r>
      <w:proofErr w:type="spellEnd"/>
      <w:r w:rsidRPr="005D6585">
        <w:rPr>
          <w:sz w:val="28"/>
          <w:szCs w:val="28"/>
          <w:lang w:val="en-US"/>
        </w:rPr>
        <w:t xml:space="preserve">. V kn.: </w:t>
      </w:r>
      <w:proofErr w:type="spellStart"/>
      <w:r w:rsidRPr="005D6585">
        <w:rPr>
          <w:sz w:val="28"/>
          <w:szCs w:val="28"/>
          <w:lang w:val="en-US"/>
        </w:rPr>
        <w:t>Novosti</w:t>
      </w:r>
      <w:proofErr w:type="spellEnd"/>
      <w:r w:rsidRPr="005D6585">
        <w:rPr>
          <w:sz w:val="28"/>
          <w:szCs w:val="28"/>
          <w:lang w:val="en-US"/>
        </w:rPr>
        <w:t xml:space="preserve"> </w:t>
      </w:r>
      <w:proofErr w:type="spellStart"/>
      <w:r w:rsidRPr="005D6585">
        <w:rPr>
          <w:sz w:val="28"/>
          <w:szCs w:val="28"/>
          <w:lang w:val="en-US"/>
        </w:rPr>
        <w:t>elektrohimii</w:t>
      </w:r>
      <w:proofErr w:type="spellEnd"/>
      <w:r w:rsidRPr="005D6585">
        <w:rPr>
          <w:sz w:val="28"/>
          <w:szCs w:val="28"/>
          <w:lang w:val="en-US"/>
        </w:rPr>
        <w:t xml:space="preserve"> </w:t>
      </w:r>
      <w:proofErr w:type="spellStart"/>
      <w:r w:rsidRPr="005D6585">
        <w:rPr>
          <w:sz w:val="28"/>
          <w:szCs w:val="28"/>
          <w:lang w:val="en-US"/>
        </w:rPr>
        <w:t>organicheskikh</w:t>
      </w:r>
      <w:proofErr w:type="spellEnd"/>
      <w:r w:rsidRPr="005D6585">
        <w:rPr>
          <w:sz w:val="28"/>
          <w:szCs w:val="28"/>
          <w:lang w:val="en-US"/>
        </w:rPr>
        <w:t xml:space="preserve"> </w:t>
      </w:r>
      <w:proofErr w:type="spellStart"/>
      <w:r w:rsidRPr="005D6585">
        <w:rPr>
          <w:sz w:val="28"/>
          <w:szCs w:val="28"/>
          <w:lang w:val="en-US"/>
        </w:rPr>
        <w:t>soedinenii</w:t>
      </w:r>
      <w:proofErr w:type="spellEnd"/>
      <w:r w:rsidRPr="005D6585">
        <w:rPr>
          <w:sz w:val="28"/>
          <w:szCs w:val="28"/>
          <w:lang w:val="en-US"/>
        </w:rPr>
        <w:t xml:space="preserve">. </w:t>
      </w:r>
      <w:proofErr w:type="spellStart"/>
      <w:r w:rsidRPr="005D6585">
        <w:rPr>
          <w:sz w:val="28"/>
          <w:szCs w:val="28"/>
          <w:lang w:val="en-US"/>
        </w:rPr>
        <w:t>Tezisy</w:t>
      </w:r>
      <w:proofErr w:type="spellEnd"/>
      <w:r w:rsidRPr="005D6585">
        <w:rPr>
          <w:sz w:val="28"/>
          <w:szCs w:val="28"/>
          <w:lang w:val="en-US"/>
        </w:rPr>
        <w:t xml:space="preserve"> </w:t>
      </w:r>
      <w:proofErr w:type="spellStart"/>
      <w:r w:rsidRPr="005D6585">
        <w:rPr>
          <w:sz w:val="28"/>
          <w:szCs w:val="28"/>
          <w:lang w:val="en-US"/>
        </w:rPr>
        <w:t>docladov</w:t>
      </w:r>
      <w:proofErr w:type="spellEnd"/>
      <w:r w:rsidRPr="005D6585">
        <w:rPr>
          <w:sz w:val="28"/>
          <w:szCs w:val="28"/>
          <w:lang w:val="en-US"/>
        </w:rPr>
        <w:t xml:space="preserve"> XVII </w:t>
      </w:r>
      <w:proofErr w:type="spellStart"/>
      <w:r w:rsidRPr="005D6585">
        <w:rPr>
          <w:sz w:val="28"/>
          <w:szCs w:val="28"/>
          <w:lang w:val="en-US"/>
        </w:rPr>
        <w:t>soveshchaniya</w:t>
      </w:r>
      <w:proofErr w:type="spellEnd"/>
      <w:r w:rsidRPr="005D6585">
        <w:rPr>
          <w:sz w:val="28"/>
          <w:szCs w:val="28"/>
          <w:lang w:val="en-US"/>
        </w:rPr>
        <w:t xml:space="preserve"> [In book: News of Electrochemical of Organic compounds. </w:t>
      </w:r>
      <w:proofErr w:type="gramStart"/>
      <w:r w:rsidRPr="005D6585">
        <w:rPr>
          <w:sz w:val="28"/>
          <w:szCs w:val="28"/>
          <w:lang w:val="en-US"/>
        </w:rPr>
        <w:t>Heads of reports XVII conference], Tambov GOU TGTU, 2010, p. 116 (in Russ.)</w:t>
      </w:r>
      <w:proofErr w:type="gramEnd"/>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27. </w:t>
      </w:r>
      <w:proofErr w:type="spellStart"/>
      <w:r w:rsidRPr="005D6585">
        <w:rPr>
          <w:sz w:val="28"/>
          <w:szCs w:val="28"/>
          <w:lang w:val="en-US"/>
        </w:rPr>
        <w:t>Merkulova</w:t>
      </w:r>
      <w:proofErr w:type="spellEnd"/>
      <w:r w:rsidRPr="005D6585">
        <w:rPr>
          <w:sz w:val="28"/>
          <w:szCs w:val="28"/>
          <w:lang w:val="en-US"/>
        </w:rPr>
        <w:t xml:space="preserve"> V.M., </w:t>
      </w:r>
      <w:proofErr w:type="spellStart"/>
      <w:r w:rsidRPr="005D6585">
        <w:rPr>
          <w:sz w:val="28"/>
          <w:szCs w:val="28"/>
          <w:lang w:val="en-US"/>
        </w:rPr>
        <w:t>Ilovaiskii</w:t>
      </w:r>
      <w:proofErr w:type="spellEnd"/>
      <w:r w:rsidRPr="005D6585">
        <w:rPr>
          <w:sz w:val="28"/>
          <w:szCs w:val="28"/>
          <w:lang w:val="en-US"/>
        </w:rPr>
        <w:t xml:space="preserve"> A.I., </w:t>
      </w:r>
      <w:proofErr w:type="spellStart"/>
      <w:r w:rsidRPr="005D6585">
        <w:rPr>
          <w:sz w:val="28"/>
          <w:szCs w:val="28"/>
          <w:lang w:val="en-US"/>
        </w:rPr>
        <w:t>Elinson</w:t>
      </w:r>
      <w:proofErr w:type="spellEnd"/>
      <w:r w:rsidRPr="005D6585">
        <w:rPr>
          <w:sz w:val="28"/>
          <w:szCs w:val="28"/>
          <w:lang w:val="en-US"/>
        </w:rPr>
        <w:t xml:space="preserve"> M.M., </w:t>
      </w:r>
      <w:proofErr w:type="spellStart"/>
      <w:r w:rsidRPr="005D6585">
        <w:rPr>
          <w:sz w:val="28"/>
          <w:szCs w:val="28"/>
          <w:lang w:val="en-US"/>
        </w:rPr>
        <w:t>Nikishin</w:t>
      </w:r>
      <w:proofErr w:type="spellEnd"/>
      <w:r w:rsidRPr="005D6585">
        <w:rPr>
          <w:sz w:val="28"/>
          <w:szCs w:val="28"/>
          <w:lang w:val="en-US"/>
        </w:rPr>
        <w:t xml:space="preserve"> G.I. </w:t>
      </w:r>
      <w:proofErr w:type="spellStart"/>
      <w:r w:rsidRPr="005D6585">
        <w:rPr>
          <w:sz w:val="28"/>
          <w:szCs w:val="28"/>
          <w:lang w:val="en-US"/>
        </w:rPr>
        <w:t>Electrocatalytic</w:t>
      </w:r>
      <w:proofErr w:type="spellEnd"/>
      <w:r w:rsidRPr="005D6585">
        <w:rPr>
          <w:sz w:val="28"/>
          <w:szCs w:val="28"/>
          <w:lang w:val="en-US"/>
        </w:rPr>
        <w:t xml:space="preserve"> multicomponent synthesis of 5-aryl-1,3,4,5-tetrahydro-2n-pyrano[2,3-d] pyrimidines. V kn.: </w:t>
      </w:r>
      <w:proofErr w:type="spellStart"/>
      <w:r w:rsidRPr="005D6585">
        <w:rPr>
          <w:sz w:val="28"/>
          <w:szCs w:val="28"/>
          <w:lang w:val="en-US"/>
        </w:rPr>
        <w:t>Novosti</w:t>
      </w:r>
      <w:proofErr w:type="spellEnd"/>
      <w:r w:rsidRPr="005D6585">
        <w:rPr>
          <w:sz w:val="28"/>
          <w:szCs w:val="28"/>
          <w:lang w:val="en-US"/>
        </w:rPr>
        <w:t xml:space="preserve"> </w:t>
      </w:r>
      <w:proofErr w:type="spellStart"/>
      <w:r w:rsidRPr="005D6585">
        <w:rPr>
          <w:sz w:val="28"/>
          <w:szCs w:val="28"/>
          <w:lang w:val="en-US"/>
        </w:rPr>
        <w:t>elektrohimii</w:t>
      </w:r>
      <w:proofErr w:type="spellEnd"/>
      <w:r w:rsidRPr="005D6585">
        <w:rPr>
          <w:sz w:val="28"/>
          <w:szCs w:val="28"/>
          <w:lang w:val="en-US"/>
        </w:rPr>
        <w:t xml:space="preserve"> </w:t>
      </w:r>
      <w:proofErr w:type="spellStart"/>
      <w:r w:rsidRPr="005D6585">
        <w:rPr>
          <w:sz w:val="28"/>
          <w:szCs w:val="28"/>
          <w:lang w:val="en-US"/>
        </w:rPr>
        <w:t>organicheskikh</w:t>
      </w:r>
      <w:proofErr w:type="spellEnd"/>
      <w:r w:rsidRPr="005D6585">
        <w:rPr>
          <w:sz w:val="28"/>
          <w:szCs w:val="28"/>
          <w:lang w:val="en-US"/>
        </w:rPr>
        <w:t xml:space="preserve"> </w:t>
      </w:r>
      <w:proofErr w:type="spellStart"/>
      <w:r w:rsidRPr="005D6585">
        <w:rPr>
          <w:sz w:val="28"/>
          <w:szCs w:val="28"/>
          <w:lang w:val="en-US"/>
        </w:rPr>
        <w:t>soedinenii</w:t>
      </w:r>
      <w:proofErr w:type="spellEnd"/>
      <w:r w:rsidRPr="005D6585">
        <w:rPr>
          <w:sz w:val="28"/>
          <w:szCs w:val="28"/>
          <w:lang w:val="en-US"/>
        </w:rPr>
        <w:t xml:space="preserve">. </w:t>
      </w:r>
      <w:proofErr w:type="spellStart"/>
      <w:r w:rsidRPr="005D6585">
        <w:rPr>
          <w:sz w:val="28"/>
          <w:szCs w:val="28"/>
          <w:lang w:val="en-US"/>
        </w:rPr>
        <w:t>Tezisy</w:t>
      </w:r>
      <w:proofErr w:type="spellEnd"/>
      <w:r w:rsidRPr="005D6585">
        <w:rPr>
          <w:sz w:val="28"/>
          <w:szCs w:val="28"/>
          <w:lang w:val="en-US"/>
        </w:rPr>
        <w:t xml:space="preserve"> </w:t>
      </w:r>
      <w:proofErr w:type="spellStart"/>
      <w:r w:rsidRPr="005D6585">
        <w:rPr>
          <w:sz w:val="28"/>
          <w:szCs w:val="28"/>
          <w:lang w:val="en-US"/>
        </w:rPr>
        <w:t>docladov</w:t>
      </w:r>
      <w:proofErr w:type="spellEnd"/>
      <w:r w:rsidRPr="005D6585">
        <w:rPr>
          <w:sz w:val="28"/>
          <w:szCs w:val="28"/>
          <w:lang w:val="en-US"/>
        </w:rPr>
        <w:t xml:space="preserve"> XVII </w:t>
      </w:r>
      <w:proofErr w:type="spellStart"/>
      <w:r w:rsidRPr="005D6585">
        <w:rPr>
          <w:sz w:val="28"/>
          <w:szCs w:val="28"/>
          <w:lang w:val="en-US"/>
        </w:rPr>
        <w:t>soveshchaniya</w:t>
      </w:r>
      <w:proofErr w:type="spellEnd"/>
      <w:r w:rsidRPr="005D6585">
        <w:rPr>
          <w:sz w:val="28"/>
          <w:szCs w:val="28"/>
          <w:lang w:val="en-US"/>
        </w:rPr>
        <w:t xml:space="preserve"> [In book: News of Electrochemical of Organic compounds. </w:t>
      </w:r>
      <w:proofErr w:type="gramStart"/>
      <w:r w:rsidRPr="005D6585">
        <w:rPr>
          <w:sz w:val="28"/>
          <w:szCs w:val="28"/>
          <w:lang w:val="en-US"/>
        </w:rPr>
        <w:t>Heads of reports XVII conference], Tambov GOU TGTU, 2010, p. 117 (in Russ.).</w:t>
      </w:r>
      <w:proofErr w:type="gramEnd"/>
    </w:p>
    <w:p w:rsidR="005D6585" w:rsidRPr="005D6585" w:rsidRDefault="005D6585" w:rsidP="005D6585">
      <w:pPr>
        <w:widowControl w:val="0"/>
        <w:autoSpaceDE w:val="0"/>
        <w:autoSpaceDN w:val="0"/>
        <w:adjustRightInd w:val="0"/>
        <w:jc w:val="both"/>
        <w:rPr>
          <w:sz w:val="28"/>
          <w:szCs w:val="28"/>
          <w:lang w:val="en-US"/>
        </w:rPr>
      </w:pPr>
      <w:r w:rsidRPr="005D6585">
        <w:rPr>
          <w:sz w:val="28"/>
          <w:szCs w:val="28"/>
          <w:lang w:val="en-US"/>
        </w:rPr>
        <w:t xml:space="preserve">28. </w:t>
      </w:r>
      <w:proofErr w:type="spellStart"/>
      <w:r w:rsidRPr="005D6585">
        <w:rPr>
          <w:sz w:val="28"/>
          <w:szCs w:val="28"/>
          <w:lang w:val="en-US"/>
        </w:rPr>
        <w:t>Tomilov</w:t>
      </w:r>
      <w:proofErr w:type="spellEnd"/>
      <w:r w:rsidRPr="005D6585">
        <w:rPr>
          <w:sz w:val="28"/>
          <w:szCs w:val="28"/>
          <w:lang w:val="en-US"/>
        </w:rPr>
        <w:t xml:space="preserve"> A.P., Smirnov M.K. </w:t>
      </w:r>
      <w:proofErr w:type="spellStart"/>
      <w:r w:rsidRPr="005D6585">
        <w:rPr>
          <w:sz w:val="28"/>
          <w:szCs w:val="28"/>
          <w:lang w:val="en-US"/>
        </w:rPr>
        <w:t>Turygin</w:t>
      </w:r>
      <w:proofErr w:type="spellEnd"/>
      <w:r w:rsidRPr="005D6585">
        <w:rPr>
          <w:sz w:val="28"/>
          <w:szCs w:val="28"/>
          <w:lang w:val="en-US"/>
        </w:rPr>
        <w:t xml:space="preserve"> V.V., </w:t>
      </w:r>
      <w:proofErr w:type="spellStart"/>
      <w:r w:rsidRPr="005D6585">
        <w:rPr>
          <w:sz w:val="28"/>
          <w:szCs w:val="28"/>
          <w:lang w:val="en-US"/>
        </w:rPr>
        <w:t>Hudenko</w:t>
      </w:r>
      <w:proofErr w:type="spellEnd"/>
      <w:r w:rsidRPr="005D6585">
        <w:rPr>
          <w:sz w:val="28"/>
          <w:szCs w:val="28"/>
          <w:lang w:val="en-US"/>
        </w:rPr>
        <w:t xml:space="preserve"> V.V. </w:t>
      </w:r>
      <w:proofErr w:type="gramStart"/>
      <w:r w:rsidRPr="005D6585">
        <w:rPr>
          <w:sz w:val="28"/>
          <w:szCs w:val="28"/>
          <w:lang w:val="en-US"/>
        </w:rPr>
        <w:t>The use of electrochemical methods in the development of low-waste productions.</w:t>
      </w:r>
      <w:proofErr w:type="gramEnd"/>
      <w:r w:rsidRPr="005D6585">
        <w:rPr>
          <w:sz w:val="28"/>
          <w:szCs w:val="28"/>
          <w:lang w:val="en-US"/>
        </w:rPr>
        <w:t xml:space="preserve"> </w:t>
      </w:r>
      <w:proofErr w:type="spellStart"/>
      <w:proofErr w:type="gramStart"/>
      <w:r w:rsidRPr="005D6585">
        <w:rPr>
          <w:sz w:val="28"/>
          <w:szCs w:val="28"/>
          <w:lang w:val="en-US"/>
        </w:rPr>
        <w:t>Himiia</w:t>
      </w:r>
      <w:proofErr w:type="spellEnd"/>
      <w:r w:rsidRPr="005D6585">
        <w:rPr>
          <w:sz w:val="28"/>
          <w:szCs w:val="28"/>
          <w:lang w:val="en-US"/>
        </w:rPr>
        <w:t xml:space="preserve"> v </w:t>
      </w:r>
      <w:proofErr w:type="spellStart"/>
      <w:r w:rsidRPr="005D6585">
        <w:rPr>
          <w:sz w:val="28"/>
          <w:szCs w:val="28"/>
          <w:lang w:val="en-US"/>
        </w:rPr>
        <w:t>interesakh</w:t>
      </w:r>
      <w:proofErr w:type="spellEnd"/>
      <w:r w:rsidRPr="005D6585">
        <w:rPr>
          <w:sz w:val="28"/>
          <w:szCs w:val="28"/>
          <w:lang w:val="en-US"/>
        </w:rPr>
        <w:t xml:space="preserve"> </w:t>
      </w:r>
      <w:proofErr w:type="spellStart"/>
      <w:r w:rsidRPr="005D6585">
        <w:rPr>
          <w:sz w:val="28"/>
          <w:szCs w:val="28"/>
          <w:lang w:val="en-US"/>
        </w:rPr>
        <w:t>ustoichivogo</w:t>
      </w:r>
      <w:proofErr w:type="spellEnd"/>
      <w:r w:rsidRPr="005D6585">
        <w:rPr>
          <w:sz w:val="28"/>
          <w:szCs w:val="28"/>
          <w:lang w:val="en-US"/>
        </w:rPr>
        <w:t xml:space="preserve"> </w:t>
      </w:r>
      <w:proofErr w:type="spellStart"/>
      <w:r w:rsidRPr="005D6585">
        <w:rPr>
          <w:sz w:val="28"/>
          <w:szCs w:val="28"/>
          <w:lang w:val="en-US"/>
        </w:rPr>
        <w:t>razvitiia</w:t>
      </w:r>
      <w:proofErr w:type="spellEnd"/>
      <w:r w:rsidRPr="005D6585">
        <w:rPr>
          <w:sz w:val="28"/>
          <w:szCs w:val="28"/>
          <w:lang w:val="en-US"/>
        </w:rPr>
        <w:t xml:space="preserve"> [Chemistry in interests of sustainable development], 2006, v. 14, pp. 175-179 (in Russ.).</w:t>
      </w:r>
      <w:proofErr w:type="gramEnd"/>
    </w:p>
    <w:p w:rsidR="005D6585" w:rsidRPr="005D6585" w:rsidRDefault="005D6585" w:rsidP="005D6585">
      <w:pPr>
        <w:widowControl w:val="0"/>
        <w:autoSpaceDE w:val="0"/>
        <w:autoSpaceDN w:val="0"/>
        <w:adjustRightInd w:val="0"/>
        <w:rPr>
          <w:sz w:val="20"/>
          <w:szCs w:val="28"/>
          <w:lang w:val="en-US"/>
        </w:rPr>
        <w:sectPr w:rsidR="005D6585" w:rsidRPr="005D6585">
          <w:pgSz w:w="11906" w:h="16838"/>
          <w:pgMar w:top="1134" w:right="1134" w:bottom="1134" w:left="1134" w:header="709" w:footer="709" w:gutter="0"/>
          <w:cols w:space="720"/>
        </w:sectPr>
      </w:pPr>
    </w:p>
    <w:p w:rsidR="00D83BCF" w:rsidRPr="00D83BCF" w:rsidRDefault="005D6585" w:rsidP="00D83BCF">
      <w:pPr>
        <w:spacing w:line="276" w:lineRule="auto"/>
        <w:rPr>
          <w:b/>
          <w:sz w:val="32"/>
          <w:szCs w:val="32"/>
          <w:lang w:val="en-US"/>
        </w:rPr>
      </w:pPr>
      <w:r w:rsidRPr="005D6585">
        <w:rPr>
          <w:spacing w:val="-4"/>
          <w:sz w:val="28"/>
          <w:szCs w:val="28"/>
          <w:lang w:val="en-US"/>
        </w:rPr>
        <w:lastRenderedPageBreak/>
        <w:br/>
      </w:r>
      <w:proofErr w:type="gramStart"/>
      <w:r w:rsidR="00D83BCF" w:rsidRPr="00D83BCF">
        <w:rPr>
          <w:b/>
          <w:sz w:val="32"/>
          <w:szCs w:val="32"/>
          <w:lang w:val="en-US"/>
        </w:rPr>
        <w:t>Poly(</w:t>
      </w:r>
      <w:proofErr w:type="spellStart"/>
      <w:proofErr w:type="gramEnd"/>
      <w:r w:rsidR="00D83BCF" w:rsidRPr="00D83BCF">
        <w:rPr>
          <w:b/>
          <w:sz w:val="32"/>
          <w:szCs w:val="32"/>
          <w:lang w:val="en-US"/>
        </w:rPr>
        <w:t>arylene</w:t>
      </w:r>
      <w:proofErr w:type="spellEnd"/>
      <w:r w:rsidR="00D83BCF" w:rsidRPr="00D83BCF">
        <w:rPr>
          <w:b/>
          <w:sz w:val="32"/>
          <w:szCs w:val="32"/>
          <w:lang w:val="en-US"/>
        </w:rPr>
        <w:t xml:space="preserve"> sulfide)s on the </w:t>
      </w:r>
      <w:proofErr w:type="spellStart"/>
      <w:r w:rsidR="00D83BCF" w:rsidRPr="00D83BCF">
        <w:rPr>
          <w:b/>
          <w:sz w:val="32"/>
          <w:szCs w:val="32"/>
          <w:lang w:val="en-US"/>
        </w:rPr>
        <w:t>dinuclear</w:t>
      </w:r>
      <w:proofErr w:type="spellEnd"/>
      <w:r w:rsidR="00D83BCF" w:rsidRPr="00D83BCF">
        <w:rPr>
          <w:b/>
          <w:sz w:val="32"/>
          <w:szCs w:val="32"/>
          <w:lang w:val="en-US"/>
        </w:rPr>
        <w:t xml:space="preserve"> aromatic hydrocarbons and sulfur basis</w:t>
      </w:r>
    </w:p>
    <w:p w:rsidR="00D83BCF" w:rsidRPr="00D83BCF" w:rsidRDefault="00D83BCF" w:rsidP="00D83BCF">
      <w:pPr>
        <w:spacing w:line="276" w:lineRule="auto"/>
        <w:rPr>
          <w:b/>
          <w:sz w:val="32"/>
          <w:szCs w:val="32"/>
          <w:lang w:val="en-US"/>
        </w:rPr>
      </w:pPr>
    </w:p>
    <w:p w:rsidR="00D83BCF" w:rsidRPr="00D83BCF" w:rsidRDefault="00D83BCF" w:rsidP="00D83BCF">
      <w:pPr>
        <w:autoSpaceDE w:val="0"/>
        <w:autoSpaceDN w:val="0"/>
        <w:adjustRightInd w:val="0"/>
        <w:jc w:val="both"/>
        <w:rPr>
          <w:b/>
          <w:bCs/>
          <w:color w:val="000000"/>
          <w:sz w:val="28"/>
          <w:szCs w:val="28"/>
          <w:lang w:val="en-US"/>
        </w:rPr>
      </w:pPr>
      <w:proofErr w:type="spellStart"/>
      <w:r w:rsidRPr="00D83BCF">
        <w:rPr>
          <w:b/>
          <w:bCs/>
          <w:color w:val="000000"/>
          <w:sz w:val="28"/>
          <w:szCs w:val="28"/>
          <w:lang w:val="en-US"/>
        </w:rPr>
        <w:t>Lyubov</w:t>
      </w:r>
      <w:proofErr w:type="spellEnd"/>
      <w:r w:rsidRPr="00D83BCF">
        <w:rPr>
          <w:b/>
          <w:bCs/>
          <w:color w:val="000000"/>
          <w:sz w:val="28"/>
          <w:szCs w:val="28"/>
          <w:lang w:val="en-US"/>
        </w:rPr>
        <w:t xml:space="preserve"> Alexandrovna </w:t>
      </w:r>
      <w:proofErr w:type="spellStart"/>
      <w:r w:rsidRPr="00D83BCF">
        <w:rPr>
          <w:b/>
          <w:bCs/>
          <w:color w:val="000000"/>
          <w:sz w:val="28"/>
          <w:szCs w:val="28"/>
          <w:lang w:val="en-US"/>
        </w:rPr>
        <w:t>Korneeva</w:t>
      </w:r>
      <w:proofErr w:type="spellEnd"/>
    </w:p>
    <w:p w:rsidR="00D83BCF" w:rsidRPr="00D83BCF" w:rsidRDefault="00D83BCF" w:rsidP="00D83BCF">
      <w:pPr>
        <w:rPr>
          <w:sz w:val="28"/>
          <w:szCs w:val="28"/>
          <w:lang w:val="en-US"/>
        </w:rPr>
      </w:pPr>
      <w:r w:rsidRPr="00D83BCF">
        <w:rPr>
          <w:iCs/>
          <w:sz w:val="28"/>
          <w:szCs w:val="28"/>
          <w:lang w:val="en-US"/>
        </w:rPr>
        <w:t xml:space="preserve">National Research University “MPEI”. </w:t>
      </w:r>
      <w:r w:rsidRPr="003F757E">
        <w:rPr>
          <w:sz w:val="28"/>
          <w:szCs w:val="28"/>
          <w:lang w:val="en"/>
        </w:rPr>
        <w:t xml:space="preserve">Senior Lecturer, Department </w:t>
      </w:r>
      <w:proofErr w:type="gramStart"/>
      <w:r w:rsidRPr="003F757E">
        <w:rPr>
          <w:sz w:val="28"/>
          <w:szCs w:val="28"/>
          <w:lang w:val="en"/>
        </w:rPr>
        <w:t xml:space="preserve">of </w:t>
      </w:r>
      <w:r w:rsidRPr="003F757E">
        <w:rPr>
          <w:sz w:val="28"/>
          <w:szCs w:val="28"/>
          <w:lang w:val="en-US"/>
        </w:rPr>
        <w:t xml:space="preserve"> </w:t>
      </w:r>
      <w:r w:rsidRPr="00D83BCF">
        <w:rPr>
          <w:iCs/>
          <w:sz w:val="28"/>
          <w:szCs w:val="28"/>
          <w:lang w:val="en-US"/>
        </w:rPr>
        <w:t>Chemistry</w:t>
      </w:r>
      <w:proofErr w:type="gramEnd"/>
      <w:r w:rsidRPr="00D83BCF">
        <w:rPr>
          <w:iCs/>
          <w:sz w:val="28"/>
          <w:szCs w:val="28"/>
          <w:lang w:val="en-US"/>
        </w:rPr>
        <w:t xml:space="preserve"> and Electric-Chemical Energetic Division, Institute of Power Engineering Efficiency Problems.</w:t>
      </w:r>
    </w:p>
    <w:p w:rsidR="00D83BCF" w:rsidRPr="00D83BCF" w:rsidRDefault="00D83BCF" w:rsidP="00D83BCF">
      <w:pPr>
        <w:autoSpaceDE w:val="0"/>
        <w:autoSpaceDN w:val="0"/>
        <w:adjustRightInd w:val="0"/>
        <w:jc w:val="both"/>
        <w:rPr>
          <w:color w:val="000000"/>
          <w:sz w:val="28"/>
          <w:szCs w:val="28"/>
          <w:lang w:val="en-US"/>
        </w:rPr>
      </w:pPr>
      <w:proofErr w:type="spellStart"/>
      <w:proofErr w:type="gramStart"/>
      <w:r w:rsidRPr="00D83BCF">
        <w:rPr>
          <w:iCs/>
          <w:color w:val="000000"/>
          <w:sz w:val="28"/>
          <w:szCs w:val="28"/>
          <w:lang w:val="en-US"/>
        </w:rPr>
        <w:t>Krasnokazarmennaya</w:t>
      </w:r>
      <w:proofErr w:type="spellEnd"/>
      <w:r w:rsidRPr="00D83BCF">
        <w:rPr>
          <w:iCs/>
          <w:color w:val="000000"/>
          <w:sz w:val="28"/>
          <w:szCs w:val="28"/>
          <w:lang w:val="en-US"/>
        </w:rPr>
        <w:t>, 14.</w:t>
      </w:r>
      <w:proofErr w:type="gramEnd"/>
      <w:r w:rsidRPr="00D83BCF">
        <w:rPr>
          <w:iCs/>
          <w:color w:val="000000"/>
          <w:sz w:val="28"/>
          <w:szCs w:val="28"/>
          <w:lang w:val="en-US"/>
        </w:rPr>
        <w:t xml:space="preserve"> </w:t>
      </w:r>
      <w:proofErr w:type="gramStart"/>
      <w:r w:rsidRPr="00D83BCF">
        <w:rPr>
          <w:iCs/>
          <w:color w:val="000000"/>
          <w:sz w:val="28"/>
          <w:szCs w:val="28"/>
          <w:lang w:val="en-US"/>
        </w:rPr>
        <w:t>Moscow, 111250.</w:t>
      </w:r>
      <w:proofErr w:type="gramEnd"/>
      <w:r w:rsidRPr="00D83BCF">
        <w:rPr>
          <w:iCs/>
          <w:color w:val="000000"/>
          <w:sz w:val="28"/>
          <w:szCs w:val="28"/>
          <w:lang w:val="en-US"/>
        </w:rPr>
        <w:t xml:space="preserve"> Russia</w:t>
      </w:r>
      <w:r w:rsidRPr="00D83BCF">
        <w:rPr>
          <w:color w:val="000000"/>
          <w:sz w:val="28"/>
          <w:szCs w:val="28"/>
          <w:lang w:val="en-US"/>
        </w:rPr>
        <w:t>.</w:t>
      </w:r>
    </w:p>
    <w:p w:rsidR="00D83BCF" w:rsidRPr="00D83BCF" w:rsidRDefault="00D83BCF" w:rsidP="00D83BCF">
      <w:pPr>
        <w:jc w:val="both"/>
        <w:rPr>
          <w:iCs/>
          <w:sz w:val="28"/>
          <w:szCs w:val="28"/>
          <w:lang w:val="en-US"/>
        </w:rPr>
      </w:pPr>
      <w:r w:rsidRPr="00D83BCF">
        <w:rPr>
          <w:iCs/>
          <w:sz w:val="28"/>
          <w:szCs w:val="28"/>
          <w:lang w:val="en-US"/>
        </w:rPr>
        <w:t xml:space="preserve">Tel.: (495) 362-70-31. </w:t>
      </w:r>
      <w:proofErr w:type="gramStart"/>
      <w:r w:rsidRPr="00D83BCF">
        <w:rPr>
          <w:iCs/>
          <w:sz w:val="28"/>
          <w:szCs w:val="28"/>
        </w:rPr>
        <w:t>Е</w:t>
      </w:r>
      <w:proofErr w:type="gramEnd"/>
      <w:r w:rsidRPr="00D83BCF">
        <w:rPr>
          <w:iCs/>
          <w:sz w:val="28"/>
          <w:szCs w:val="28"/>
          <w:lang w:val="uk-UA"/>
        </w:rPr>
        <w:t>-</w:t>
      </w:r>
      <w:r w:rsidRPr="00D83BCF">
        <w:rPr>
          <w:iCs/>
          <w:sz w:val="28"/>
          <w:szCs w:val="28"/>
          <w:lang w:val="en-US"/>
        </w:rPr>
        <w:t xml:space="preserve">mail: </w:t>
      </w:r>
      <w:hyperlink r:id="rId10" w:history="1">
        <w:r w:rsidRPr="003F757E">
          <w:rPr>
            <w:iCs/>
            <w:color w:val="0000FF"/>
            <w:sz w:val="28"/>
            <w:szCs w:val="28"/>
            <w:u w:val="single"/>
            <w:lang w:val="en-US"/>
          </w:rPr>
          <w:t>korneevala@bk.ru</w:t>
        </w:r>
      </w:hyperlink>
    </w:p>
    <w:p w:rsidR="00D83BCF" w:rsidRPr="00D83BCF" w:rsidRDefault="00D83BCF" w:rsidP="00D83BCF">
      <w:pPr>
        <w:jc w:val="both"/>
        <w:rPr>
          <w:sz w:val="28"/>
          <w:szCs w:val="28"/>
          <w:vertAlign w:val="superscript"/>
          <w:lang w:val="en-US"/>
        </w:rPr>
      </w:pPr>
      <w:r w:rsidRPr="00D83BCF">
        <w:rPr>
          <w:b/>
          <w:bCs/>
          <w:sz w:val="28"/>
          <w:szCs w:val="28"/>
          <w:lang w:val="en-US"/>
        </w:rPr>
        <w:t xml:space="preserve">Boris </w:t>
      </w:r>
      <w:proofErr w:type="spellStart"/>
      <w:r w:rsidRPr="00D83BCF">
        <w:rPr>
          <w:b/>
          <w:bCs/>
          <w:sz w:val="28"/>
          <w:szCs w:val="28"/>
          <w:lang w:val="en-US"/>
        </w:rPr>
        <w:t>Alexandrovich</w:t>
      </w:r>
      <w:proofErr w:type="spellEnd"/>
      <w:r w:rsidRPr="00D83BCF">
        <w:rPr>
          <w:b/>
          <w:bCs/>
          <w:sz w:val="28"/>
          <w:szCs w:val="28"/>
          <w:lang w:val="en-US"/>
        </w:rPr>
        <w:t xml:space="preserve"> </w:t>
      </w:r>
      <w:proofErr w:type="spellStart"/>
      <w:r w:rsidRPr="00D83BCF">
        <w:rPr>
          <w:b/>
          <w:bCs/>
          <w:sz w:val="28"/>
          <w:szCs w:val="28"/>
          <w:lang w:val="en-US"/>
        </w:rPr>
        <w:t>Zachernyuk</w:t>
      </w:r>
      <w:proofErr w:type="spellEnd"/>
    </w:p>
    <w:p w:rsidR="00D83BCF" w:rsidRPr="00D83BCF" w:rsidRDefault="00D83BCF" w:rsidP="00D83BCF">
      <w:pPr>
        <w:autoSpaceDE w:val="0"/>
        <w:autoSpaceDN w:val="0"/>
        <w:adjustRightInd w:val="0"/>
        <w:jc w:val="both"/>
        <w:rPr>
          <w:color w:val="000000"/>
          <w:sz w:val="28"/>
          <w:szCs w:val="28"/>
          <w:lang w:val="en-US"/>
        </w:rPr>
      </w:pPr>
      <w:proofErr w:type="gramStart"/>
      <w:r w:rsidRPr="00D83BCF">
        <w:rPr>
          <w:color w:val="000000"/>
          <w:sz w:val="28"/>
          <w:szCs w:val="28"/>
          <w:lang w:val="en-US"/>
        </w:rPr>
        <w:t xml:space="preserve">K.G. </w:t>
      </w:r>
      <w:proofErr w:type="spellStart"/>
      <w:r w:rsidRPr="00D83BCF">
        <w:rPr>
          <w:color w:val="000000"/>
          <w:sz w:val="28"/>
          <w:szCs w:val="28"/>
          <w:lang w:val="en-US"/>
        </w:rPr>
        <w:t>Razumovski</w:t>
      </w:r>
      <w:proofErr w:type="spellEnd"/>
      <w:r w:rsidRPr="00D83BCF">
        <w:rPr>
          <w:color w:val="000000"/>
          <w:sz w:val="28"/>
          <w:szCs w:val="28"/>
          <w:lang w:val="en-US"/>
        </w:rPr>
        <w:t xml:space="preserve"> Moscow State University of Technologies and Management (The First Cossack University)</w:t>
      </w:r>
      <w:r w:rsidRPr="00D83BCF">
        <w:rPr>
          <w:iCs/>
          <w:color w:val="000000"/>
          <w:sz w:val="28"/>
          <w:szCs w:val="28"/>
          <w:lang w:val="en-US"/>
        </w:rPr>
        <w:t>.</w:t>
      </w:r>
      <w:proofErr w:type="gramEnd"/>
      <w:r w:rsidRPr="00D83BCF">
        <w:rPr>
          <w:iCs/>
          <w:color w:val="000000"/>
          <w:sz w:val="28"/>
          <w:szCs w:val="28"/>
          <w:lang w:val="en-US"/>
        </w:rPr>
        <w:t xml:space="preserve"> </w:t>
      </w:r>
      <w:r w:rsidRPr="00D83BCF">
        <w:rPr>
          <w:color w:val="000000"/>
          <w:sz w:val="28"/>
          <w:szCs w:val="28"/>
          <w:lang w:val="en-US"/>
        </w:rPr>
        <w:t xml:space="preserve">Ph.D., associate professor, Inorganic and analytical chemistry named after Y. A. </w:t>
      </w:r>
      <w:proofErr w:type="spellStart"/>
      <w:r w:rsidRPr="00D83BCF">
        <w:rPr>
          <w:color w:val="000000"/>
          <w:sz w:val="28"/>
          <w:szCs w:val="28"/>
          <w:lang w:val="en-US"/>
        </w:rPr>
        <w:t>Klyachko</w:t>
      </w:r>
      <w:proofErr w:type="spellEnd"/>
      <w:r w:rsidRPr="00D83BCF">
        <w:rPr>
          <w:color w:val="000000"/>
          <w:sz w:val="28"/>
          <w:szCs w:val="28"/>
          <w:lang w:val="en-US"/>
        </w:rPr>
        <w:t xml:space="preserve"> Division</w:t>
      </w:r>
      <w:r w:rsidRPr="00D83BCF">
        <w:rPr>
          <w:iCs/>
          <w:color w:val="000000"/>
          <w:sz w:val="28"/>
          <w:szCs w:val="28"/>
          <w:lang w:val="en-US"/>
        </w:rPr>
        <w:t>.</w:t>
      </w:r>
    </w:p>
    <w:p w:rsidR="00D83BCF" w:rsidRPr="00D83BCF" w:rsidRDefault="00D83BCF" w:rsidP="00D83BCF">
      <w:pPr>
        <w:autoSpaceDE w:val="0"/>
        <w:autoSpaceDN w:val="0"/>
        <w:adjustRightInd w:val="0"/>
        <w:jc w:val="both"/>
        <w:rPr>
          <w:color w:val="000000"/>
          <w:sz w:val="28"/>
          <w:szCs w:val="28"/>
          <w:lang w:val="en-US"/>
        </w:rPr>
      </w:pPr>
      <w:proofErr w:type="gramStart"/>
      <w:r w:rsidRPr="003F757E">
        <w:rPr>
          <w:color w:val="000000"/>
          <w:sz w:val="28"/>
          <w:szCs w:val="28"/>
          <w:lang w:val="en"/>
        </w:rPr>
        <w:t>Ground Shaft</w:t>
      </w:r>
      <w:r w:rsidRPr="00D83BCF">
        <w:rPr>
          <w:iCs/>
          <w:color w:val="000000"/>
          <w:sz w:val="28"/>
          <w:szCs w:val="28"/>
          <w:lang w:val="en-US"/>
        </w:rPr>
        <w:t>, 73.</w:t>
      </w:r>
      <w:proofErr w:type="gramEnd"/>
      <w:r w:rsidRPr="00D83BCF">
        <w:rPr>
          <w:iCs/>
          <w:color w:val="000000"/>
          <w:sz w:val="28"/>
          <w:szCs w:val="28"/>
          <w:lang w:val="en-US"/>
        </w:rPr>
        <w:t xml:space="preserve"> </w:t>
      </w:r>
      <w:proofErr w:type="gramStart"/>
      <w:r w:rsidRPr="00D83BCF">
        <w:rPr>
          <w:iCs/>
          <w:color w:val="000000"/>
          <w:sz w:val="28"/>
          <w:szCs w:val="28"/>
          <w:lang w:val="en-US"/>
        </w:rPr>
        <w:t>Moscow, 109004.</w:t>
      </w:r>
      <w:proofErr w:type="gramEnd"/>
      <w:r w:rsidRPr="00D83BCF">
        <w:rPr>
          <w:iCs/>
          <w:color w:val="000000"/>
          <w:sz w:val="28"/>
          <w:szCs w:val="28"/>
          <w:lang w:val="en-US"/>
        </w:rPr>
        <w:t xml:space="preserve"> Russia</w:t>
      </w:r>
      <w:r w:rsidRPr="00D83BCF">
        <w:rPr>
          <w:color w:val="000000"/>
          <w:sz w:val="28"/>
          <w:szCs w:val="28"/>
          <w:lang w:val="en-US"/>
        </w:rPr>
        <w:t>.</w:t>
      </w:r>
    </w:p>
    <w:p w:rsidR="00D83BCF" w:rsidRPr="00D83BCF" w:rsidRDefault="00D83BCF" w:rsidP="003F757E">
      <w:pPr>
        <w:jc w:val="both"/>
        <w:rPr>
          <w:i/>
          <w:sz w:val="28"/>
          <w:szCs w:val="28"/>
          <w:lang w:val="en-US"/>
        </w:rPr>
      </w:pPr>
      <w:r w:rsidRPr="00D83BCF">
        <w:rPr>
          <w:iCs/>
          <w:sz w:val="28"/>
          <w:szCs w:val="28"/>
          <w:lang w:val="en-US"/>
        </w:rPr>
        <w:t xml:space="preserve">Tel.: (499) 236-71-60. </w:t>
      </w:r>
      <w:proofErr w:type="gramStart"/>
      <w:r w:rsidRPr="00D83BCF">
        <w:rPr>
          <w:iCs/>
          <w:sz w:val="28"/>
          <w:szCs w:val="28"/>
        </w:rPr>
        <w:t>Е</w:t>
      </w:r>
      <w:proofErr w:type="gramEnd"/>
      <w:r w:rsidRPr="00D83BCF">
        <w:rPr>
          <w:iCs/>
          <w:sz w:val="28"/>
          <w:szCs w:val="28"/>
          <w:lang w:val="uk-UA"/>
        </w:rPr>
        <w:t>-</w:t>
      </w:r>
      <w:r w:rsidRPr="00D83BCF">
        <w:rPr>
          <w:iCs/>
          <w:sz w:val="28"/>
          <w:szCs w:val="28"/>
          <w:lang w:val="en-US"/>
        </w:rPr>
        <w:t xml:space="preserve">mail: </w:t>
      </w:r>
      <w:hyperlink r:id="rId11" w:history="1">
        <w:r w:rsidRPr="003F757E">
          <w:rPr>
            <w:iCs/>
            <w:color w:val="0000FF"/>
            <w:sz w:val="28"/>
            <w:szCs w:val="28"/>
            <w:u w:val="single"/>
            <w:lang w:val="en-US"/>
          </w:rPr>
          <w:t>zacher</w:t>
        </w:r>
        <w:bookmarkStart w:id="0" w:name="_GoBack"/>
        <w:bookmarkEnd w:id="0"/>
        <w:r w:rsidRPr="003F757E">
          <w:rPr>
            <w:iCs/>
            <w:color w:val="0000FF"/>
            <w:sz w:val="28"/>
            <w:szCs w:val="28"/>
            <w:u w:val="single"/>
            <w:lang w:val="en-US"/>
          </w:rPr>
          <w:t>n@rambler.ru</w:t>
        </w:r>
      </w:hyperlink>
      <w:r w:rsidRPr="00D83BCF">
        <w:rPr>
          <w:i/>
          <w:sz w:val="28"/>
          <w:szCs w:val="28"/>
          <w:lang w:val="en-US"/>
        </w:rPr>
        <w:t xml:space="preserve"> </w:t>
      </w:r>
    </w:p>
    <w:p w:rsidR="00D83BCF" w:rsidRPr="00D83BCF" w:rsidRDefault="00D83BCF" w:rsidP="00D83BCF">
      <w:pPr>
        <w:jc w:val="both"/>
        <w:rPr>
          <w:sz w:val="28"/>
          <w:szCs w:val="28"/>
          <w:vertAlign w:val="superscript"/>
          <w:lang w:val="en-US"/>
        </w:rPr>
      </w:pPr>
      <w:r w:rsidRPr="00D83BCF">
        <w:rPr>
          <w:b/>
          <w:bCs/>
          <w:sz w:val="28"/>
          <w:szCs w:val="28"/>
          <w:lang w:val="en-US"/>
        </w:rPr>
        <w:t xml:space="preserve">Vladimir </w:t>
      </w:r>
      <w:proofErr w:type="spellStart"/>
      <w:r w:rsidRPr="00D83BCF">
        <w:rPr>
          <w:b/>
          <w:bCs/>
          <w:sz w:val="28"/>
          <w:szCs w:val="28"/>
          <w:lang w:val="en-US"/>
        </w:rPr>
        <w:t>Ivanovich</w:t>
      </w:r>
      <w:proofErr w:type="spellEnd"/>
      <w:r w:rsidRPr="00D83BCF">
        <w:rPr>
          <w:b/>
          <w:bCs/>
          <w:sz w:val="28"/>
          <w:szCs w:val="28"/>
          <w:lang w:val="en-US"/>
        </w:rPr>
        <w:t xml:space="preserve"> </w:t>
      </w:r>
      <w:proofErr w:type="spellStart"/>
      <w:r w:rsidRPr="00D83BCF">
        <w:rPr>
          <w:b/>
          <w:bCs/>
          <w:sz w:val="28"/>
          <w:szCs w:val="28"/>
          <w:lang w:val="en-US"/>
        </w:rPr>
        <w:t>Nedel’kin</w:t>
      </w:r>
      <w:proofErr w:type="spellEnd"/>
    </w:p>
    <w:p w:rsidR="00D83BCF" w:rsidRPr="00D83BCF" w:rsidRDefault="00D83BCF" w:rsidP="00D83BCF">
      <w:pPr>
        <w:autoSpaceDE w:val="0"/>
        <w:autoSpaceDN w:val="0"/>
        <w:adjustRightInd w:val="0"/>
        <w:jc w:val="both"/>
        <w:rPr>
          <w:iCs/>
          <w:color w:val="000000"/>
          <w:sz w:val="28"/>
          <w:szCs w:val="28"/>
          <w:lang w:val="en-US"/>
        </w:rPr>
      </w:pPr>
      <w:proofErr w:type="gramStart"/>
      <w:r w:rsidRPr="00D83BCF">
        <w:rPr>
          <w:color w:val="000000"/>
          <w:sz w:val="28"/>
          <w:szCs w:val="28"/>
          <w:lang w:val="en-US"/>
        </w:rPr>
        <w:t xml:space="preserve">K.G. </w:t>
      </w:r>
      <w:proofErr w:type="spellStart"/>
      <w:r w:rsidRPr="00D83BCF">
        <w:rPr>
          <w:color w:val="000000"/>
          <w:sz w:val="28"/>
          <w:szCs w:val="28"/>
          <w:lang w:val="en-US"/>
        </w:rPr>
        <w:t>Razumovski</w:t>
      </w:r>
      <w:proofErr w:type="spellEnd"/>
      <w:r w:rsidRPr="00D83BCF">
        <w:rPr>
          <w:color w:val="000000"/>
          <w:sz w:val="28"/>
          <w:szCs w:val="28"/>
          <w:lang w:val="en-US"/>
        </w:rPr>
        <w:t xml:space="preserve"> Moscow State University of Technologies and Management (The First Cossack University)</w:t>
      </w:r>
      <w:r w:rsidRPr="00D83BCF">
        <w:rPr>
          <w:iCs/>
          <w:color w:val="000000"/>
          <w:sz w:val="28"/>
          <w:szCs w:val="28"/>
          <w:lang w:val="en-US"/>
        </w:rPr>
        <w:t>.</w:t>
      </w:r>
      <w:proofErr w:type="gramEnd"/>
    </w:p>
    <w:p w:rsidR="00D83BCF" w:rsidRPr="00D83BCF" w:rsidRDefault="00D83BCF" w:rsidP="00D83BCF">
      <w:pPr>
        <w:jc w:val="both"/>
        <w:rPr>
          <w:iCs/>
          <w:sz w:val="28"/>
          <w:szCs w:val="28"/>
          <w:lang w:val="en-US"/>
        </w:rPr>
      </w:pPr>
      <w:r w:rsidRPr="00D83BCF">
        <w:rPr>
          <w:sz w:val="28"/>
          <w:szCs w:val="28"/>
          <w:lang w:val="en-US"/>
        </w:rPr>
        <w:t xml:space="preserve">Ph.D., Professor, </w:t>
      </w:r>
      <w:r w:rsidRPr="003F757E">
        <w:rPr>
          <w:sz w:val="28"/>
          <w:szCs w:val="28"/>
          <w:lang w:val="en"/>
        </w:rPr>
        <w:t>Head of the Department,</w:t>
      </w:r>
      <w:r w:rsidRPr="003F757E">
        <w:rPr>
          <w:sz w:val="28"/>
          <w:szCs w:val="28"/>
          <w:lang w:val="en-US"/>
        </w:rPr>
        <w:t xml:space="preserve"> </w:t>
      </w:r>
      <w:r w:rsidRPr="00D83BCF">
        <w:rPr>
          <w:sz w:val="28"/>
          <w:szCs w:val="28"/>
          <w:lang w:val="en-US"/>
        </w:rPr>
        <w:t xml:space="preserve">Inorganic and analytical chemistry named after Y. A. </w:t>
      </w:r>
      <w:proofErr w:type="spellStart"/>
      <w:r w:rsidRPr="00D83BCF">
        <w:rPr>
          <w:sz w:val="28"/>
          <w:szCs w:val="28"/>
          <w:lang w:val="en-US"/>
        </w:rPr>
        <w:t>Klyachko</w:t>
      </w:r>
      <w:proofErr w:type="spellEnd"/>
      <w:r w:rsidRPr="00D83BCF">
        <w:rPr>
          <w:sz w:val="28"/>
          <w:szCs w:val="28"/>
          <w:lang w:val="en-US"/>
        </w:rPr>
        <w:t xml:space="preserve"> Division</w:t>
      </w:r>
      <w:r w:rsidRPr="00D83BCF">
        <w:rPr>
          <w:iCs/>
          <w:sz w:val="28"/>
          <w:szCs w:val="28"/>
          <w:lang w:val="en-US"/>
        </w:rPr>
        <w:t>.</w:t>
      </w:r>
    </w:p>
    <w:p w:rsidR="00D83BCF" w:rsidRPr="00D83BCF" w:rsidRDefault="00D83BCF" w:rsidP="00D83BCF">
      <w:pPr>
        <w:autoSpaceDE w:val="0"/>
        <w:autoSpaceDN w:val="0"/>
        <w:adjustRightInd w:val="0"/>
        <w:jc w:val="both"/>
        <w:rPr>
          <w:color w:val="000000"/>
          <w:sz w:val="28"/>
          <w:szCs w:val="28"/>
          <w:lang w:val="en-US"/>
        </w:rPr>
      </w:pPr>
      <w:proofErr w:type="gramStart"/>
      <w:r w:rsidRPr="003F757E">
        <w:rPr>
          <w:color w:val="000000"/>
          <w:sz w:val="28"/>
          <w:szCs w:val="28"/>
          <w:lang w:val="en"/>
        </w:rPr>
        <w:t>Ground Shaft</w:t>
      </w:r>
      <w:r w:rsidRPr="00D83BCF">
        <w:rPr>
          <w:iCs/>
          <w:color w:val="000000"/>
          <w:sz w:val="28"/>
          <w:szCs w:val="28"/>
          <w:lang w:val="en-US"/>
        </w:rPr>
        <w:t>, 73.</w:t>
      </w:r>
      <w:proofErr w:type="gramEnd"/>
      <w:r w:rsidRPr="00D83BCF">
        <w:rPr>
          <w:iCs/>
          <w:color w:val="000000"/>
          <w:sz w:val="28"/>
          <w:szCs w:val="28"/>
          <w:lang w:val="en-US"/>
        </w:rPr>
        <w:t xml:space="preserve">  </w:t>
      </w:r>
      <w:proofErr w:type="gramStart"/>
      <w:r w:rsidRPr="00D83BCF">
        <w:rPr>
          <w:iCs/>
          <w:color w:val="000000"/>
          <w:sz w:val="28"/>
          <w:szCs w:val="28"/>
          <w:lang w:val="en-US"/>
        </w:rPr>
        <w:t>Moscow, 109004.</w:t>
      </w:r>
      <w:proofErr w:type="gramEnd"/>
      <w:r w:rsidRPr="00D83BCF">
        <w:rPr>
          <w:iCs/>
          <w:color w:val="000000"/>
          <w:sz w:val="28"/>
          <w:szCs w:val="28"/>
          <w:lang w:val="en-US"/>
        </w:rPr>
        <w:t xml:space="preserve"> Russia</w:t>
      </w:r>
      <w:r w:rsidRPr="00D83BCF">
        <w:rPr>
          <w:color w:val="000000"/>
          <w:sz w:val="28"/>
          <w:szCs w:val="28"/>
          <w:lang w:val="en-US"/>
        </w:rPr>
        <w:t>.</w:t>
      </w:r>
    </w:p>
    <w:p w:rsidR="00D83BCF" w:rsidRPr="00D83BCF" w:rsidRDefault="00D83BCF" w:rsidP="00D83BCF">
      <w:pPr>
        <w:jc w:val="both"/>
        <w:rPr>
          <w:iCs/>
          <w:sz w:val="28"/>
          <w:szCs w:val="28"/>
          <w:lang w:val="en-US"/>
        </w:rPr>
      </w:pPr>
      <w:r w:rsidRPr="00D83BCF">
        <w:rPr>
          <w:iCs/>
          <w:sz w:val="28"/>
          <w:szCs w:val="28"/>
          <w:lang w:val="en-US"/>
        </w:rPr>
        <w:t xml:space="preserve">Tel.: (499) 236-72-95. </w:t>
      </w:r>
      <w:proofErr w:type="gramStart"/>
      <w:r w:rsidRPr="00D83BCF">
        <w:rPr>
          <w:iCs/>
          <w:sz w:val="28"/>
          <w:szCs w:val="28"/>
        </w:rPr>
        <w:t>Е</w:t>
      </w:r>
      <w:proofErr w:type="gramEnd"/>
      <w:r w:rsidRPr="00D83BCF">
        <w:rPr>
          <w:iCs/>
          <w:sz w:val="28"/>
          <w:szCs w:val="28"/>
          <w:lang w:val="uk-UA"/>
        </w:rPr>
        <w:t>-</w:t>
      </w:r>
      <w:r w:rsidRPr="00D83BCF">
        <w:rPr>
          <w:iCs/>
          <w:sz w:val="28"/>
          <w:szCs w:val="28"/>
          <w:lang w:val="en-US"/>
        </w:rPr>
        <w:t xml:space="preserve">mail: </w:t>
      </w:r>
      <w:hyperlink r:id="rId12" w:history="1">
        <w:r w:rsidRPr="003F757E">
          <w:rPr>
            <w:iCs/>
            <w:color w:val="0000FF"/>
            <w:sz w:val="28"/>
            <w:szCs w:val="28"/>
            <w:u w:val="single"/>
            <w:lang w:val="en-US"/>
          </w:rPr>
          <w:t>vinedelkin@mail.ru</w:t>
        </w:r>
      </w:hyperlink>
    </w:p>
    <w:p w:rsidR="00D83BCF" w:rsidRPr="00D83BCF" w:rsidRDefault="00D83BCF" w:rsidP="00D83BCF">
      <w:pPr>
        <w:autoSpaceDE w:val="0"/>
        <w:autoSpaceDN w:val="0"/>
        <w:adjustRightInd w:val="0"/>
        <w:jc w:val="both"/>
        <w:rPr>
          <w:iCs/>
          <w:color w:val="000000"/>
          <w:sz w:val="28"/>
          <w:szCs w:val="28"/>
          <w:lang w:val="en-US"/>
        </w:rPr>
      </w:pPr>
      <w:r w:rsidRPr="00D83BCF">
        <w:rPr>
          <w:b/>
          <w:bCs/>
          <w:iCs/>
          <w:color w:val="000000"/>
          <w:sz w:val="28"/>
          <w:szCs w:val="28"/>
          <w:lang w:val="en-US"/>
        </w:rPr>
        <w:t>Keywords</w:t>
      </w:r>
      <w:r w:rsidRPr="00D83BCF">
        <w:rPr>
          <w:bCs/>
          <w:iCs/>
          <w:color w:val="000000"/>
          <w:sz w:val="28"/>
          <w:szCs w:val="28"/>
          <w:lang w:val="en-US"/>
        </w:rPr>
        <w:t>:</w:t>
      </w:r>
      <w:r w:rsidRPr="00D83BCF">
        <w:rPr>
          <w:bCs/>
          <w:i/>
          <w:iCs/>
          <w:color w:val="000000"/>
          <w:sz w:val="28"/>
          <w:szCs w:val="28"/>
          <w:lang w:val="en-US"/>
        </w:rPr>
        <w:t xml:space="preserve"> </w:t>
      </w:r>
      <w:proofErr w:type="spellStart"/>
      <w:r w:rsidRPr="00D83BCF">
        <w:rPr>
          <w:bCs/>
          <w:iCs/>
          <w:color w:val="000000"/>
          <w:sz w:val="28"/>
          <w:szCs w:val="28"/>
          <w:lang w:val="en-US"/>
        </w:rPr>
        <w:t>p</w:t>
      </w:r>
      <w:r w:rsidRPr="00D83BCF">
        <w:rPr>
          <w:color w:val="000000"/>
          <w:sz w:val="28"/>
          <w:szCs w:val="28"/>
          <w:lang w:val="en-US"/>
        </w:rPr>
        <w:t>olycondensation</w:t>
      </w:r>
      <w:proofErr w:type="spellEnd"/>
      <w:r w:rsidRPr="00D83BCF">
        <w:rPr>
          <w:color w:val="000000"/>
          <w:sz w:val="28"/>
          <w:szCs w:val="28"/>
          <w:lang w:val="en-US"/>
        </w:rPr>
        <w:t>,</w:t>
      </w:r>
      <w:r w:rsidRPr="00D83BCF">
        <w:rPr>
          <w:iCs/>
          <w:color w:val="000000"/>
          <w:sz w:val="28"/>
          <w:szCs w:val="28"/>
          <w:lang w:val="en-US"/>
        </w:rPr>
        <w:t xml:space="preserve"> </w:t>
      </w:r>
      <w:proofErr w:type="gramStart"/>
      <w:r w:rsidRPr="00D83BCF">
        <w:rPr>
          <w:iCs/>
          <w:color w:val="000000"/>
          <w:sz w:val="28"/>
          <w:szCs w:val="28"/>
          <w:lang w:val="en-US"/>
        </w:rPr>
        <w:t>poly(</w:t>
      </w:r>
      <w:proofErr w:type="spellStart"/>
      <w:proofErr w:type="gramEnd"/>
      <w:r w:rsidRPr="00D83BCF">
        <w:rPr>
          <w:iCs/>
          <w:color w:val="000000"/>
          <w:sz w:val="28"/>
          <w:szCs w:val="28"/>
          <w:lang w:val="en-US"/>
        </w:rPr>
        <w:t>arylene</w:t>
      </w:r>
      <w:proofErr w:type="spellEnd"/>
      <w:r w:rsidRPr="00D83BCF">
        <w:rPr>
          <w:iCs/>
          <w:color w:val="000000"/>
          <w:sz w:val="28"/>
          <w:szCs w:val="28"/>
          <w:lang w:val="en-US"/>
        </w:rPr>
        <w:t xml:space="preserve"> sulfide)s, </w:t>
      </w:r>
      <w:r w:rsidRPr="00D83BCF">
        <w:rPr>
          <w:color w:val="000000"/>
          <w:sz w:val="28"/>
          <w:szCs w:val="28"/>
          <w:lang w:val="en-US"/>
        </w:rPr>
        <w:t>electrophilic</w:t>
      </w:r>
      <w:r w:rsidRPr="00D83BCF">
        <w:rPr>
          <w:bCs/>
          <w:iCs/>
          <w:sz w:val="28"/>
          <w:szCs w:val="28"/>
          <w:lang w:val="en-US"/>
        </w:rPr>
        <w:t xml:space="preserve"> substitution, </w:t>
      </w:r>
      <w:r w:rsidRPr="00D83BCF">
        <w:rPr>
          <w:iCs/>
          <w:color w:val="000000"/>
          <w:sz w:val="28"/>
          <w:szCs w:val="28"/>
          <w:lang w:val="en-US"/>
        </w:rPr>
        <w:t>aluminum chloride</w:t>
      </w:r>
      <w:r w:rsidRPr="00D83BCF">
        <w:rPr>
          <w:bCs/>
          <w:iCs/>
          <w:sz w:val="28"/>
          <w:szCs w:val="28"/>
          <w:lang w:val="en-US"/>
        </w:rPr>
        <w:t xml:space="preserve">, </w:t>
      </w:r>
      <w:r w:rsidRPr="00D83BCF">
        <w:rPr>
          <w:color w:val="000000"/>
          <w:sz w:val="28"/>
          <w:szCs w:val="28"/>
          <w:lang w:val="en-US"/>
        </w:rPr>
        <w:t>elementary sulfur</w:t>
      </w:r>
      <w:r w:rsidRPr="00D83BCF">
        <w:rPr>
          <w:bCs/>
          <w:iCs/>
          <w:sz w:val="28"/>
          <w:szCs w:val="28"/>
          <w:lang w:val="en-US"/>
        </w:rPr>
        <w:t xml:space="preserve">, </w:t>
      </w:r>
      <w:proofErr w:type="spellStart"/>
      <w:r w:rsidRPr="00D83BCF">
        <w:rPr>
          <w:color w:val="000000"/>
          <w:sz w:val="28"/>
          <w:szCs w:val="28"/>
          <w:lang w:val="en-US"/>
        </w:rPr>
        <w:t>dinuclear</w:t>
      </w:r>
      <w:proofErr w:type="spellEnd"/>
      <w:r w:rsidRPr="00D83BCF">
        <w:rPr>
          <w:color w:val="000000"/>
          <w:sz w:val="28"/>
          <w:szCs w:val="28"/>
          <w:lang w:val="en-US"/>
        </w:rPr>
        <w:t xml:space="preserve"> aromatic hydrocarbons</w:t>
      </w:r>
      <w:r w:rsidRPr="00D83BCF">
        <w:rPr>
          <w:bCs/>
          <w:iCs/>
          <w:sz w:val="28"/>
          <w:szCs w:val="28"/>
          <w:lang w:val="en-US"/>
        </w:rPr>
        <w:t xml:space="preserve">, </w:t>
      </w:r>
      <w:proofErr w:type="spellStart"/>
      <w:r w:rsidRPr="00D83BCF">
        <w:rPr>
          <w:color w:val="000000"/>
          <w:sz w:val="28"/>
          <w:szCs w:val="28"/>
          <w:lang w:val="en-US"/>
        </w:rPr>
        <w:t>thianthrene</w:t>
      </w:r>
      <w:proofErr w:type="spellEnd"/>
      <w:r w:rsidRPr="00D83BCF">
        <w:rPr>
          <w:color w:val="000000"/>
          <w:sz w:val="28"/>
          <w:szCs w:val="28"/>
          <w:lang w:val="en-US"/>
        </w:rPr>
        <w:t xml:space="preserve">. </w:t>
      </w:r>
    </w:p>
    <w:p w:rsidR="00D83BCF" w:rsidRPr="00D83BCF" w:rsidRDefault="00D83BCF" w:rsidP="00D83BCF">
      <w:pPr>
        <w:autoSpaceDE w:val="0"/>
        <w:autoSpaceDN w:val="0"/>
        <w:adjustRightInd w:val="0"/>
        <w:jc w:val="both"/>
        <w:rPr>
          <w:sz w:val="28"/>
          <w:szCs w:val="28"/>
          <w:lang w:val="en-US"/>
        </w:rPr>
      </w:pPr>
      <w:r w:rsidRPr="00D83BCF">
        <w:rPr>
          <w:sz w:val="28"/>
          <w:szCs w:val="28"/>
          <w:lang w:val="en-US"/>
        </w:rPr>
        <w:t xml:space="preserve">The </w:t>
      </w:r>
      <w:proofErr w:type="gramStart"/>
      <w:r w:rsidRPr="00D83BCF">
        <w:rPr>
          <w:sz w:val="28"/>
          <w:szCs w:val="28"/>
          <w:lang w:val="en-US"/>
        </w:rPr>
        <w:t>poly(</w:t>
      </w:r>
      <w:proofErr w:type="spellStart"/>
      <w:proofErr w:type="gramEnd"/>
      <w:r w:rsidRPr="00D83BCF">
        <w:rPr>
          <w:sz w:val="28"/>
          <w:szCs w:val="28"/>
          <w:lang w:val="en-US"/>
        </w:rPr>
        <w:t>arylene</w:t>
      </w:r>
      <w:proofErr w:type="spellEnd"/>
      <w:r w:rsidRPr="00D83BCF">
        <w:rPr>
          <w:sz w:val="28"/>
          <w:szCs w:val="28"/>
          <w:lang w:val="en-US"/>
        </w:rPr>
        <w:t xml:space="preserve"> sulfide)s of different structures were synthesized by the high-temperature interaction of the sulfur </w:t>
      </w:r>
      <w:proofErr w:type="spellStart"/>
      <w:r w:rsidRPr="00D83BCF">
        <w:rPr>
          <w:sz w:val="28"/>
          <w:szCs w:val="28"/>
          <w:lang w:val="en-US"/>
        </w:rPr>
        <w:t>dinuclear</w:t>
      </w:r>
      <w:proofErr w:type="spellEnd"/>
      <w:r w:rsidRPr="00D83BCF">
        <w:rPr>
          <w:sz w:val="28"/>
          <w:szCs w:val="28"/>
          <w:lang w:val="en-US"/>
        </w:rPr>
        <w:t xml:space="preserve"> aromatic hydrocarbons (</w:t>
      </w:r>
      <w:proofErr w:type="spellStart"/>
      <w:r w:rsidRPr="00D83BCF">
        <w:rPr>
          <w:sz w:val="28"/>
          <w:szCs w:val="28"/>
          <w:lang w:val="en-US"/>
        </w:rPr>
        <w:t>diphenyle</w:t>
      </w:r>
      <w:proofErr w:type="spellEnd"/>
      <w:r w:rsidRPr="00D83BCF">
        <w:rPr>
          <w:sz w:val="28"/>
          <w:szCs w:val="28"/>
          <w:lang w:val="en-US"/>
        </w:rPr>
        <w:t xml:space="preserve">, </w:t>
      </w:r>
      <w:proofErr w:type="spellStart"/>
      <w:r w:rsidRPr="00D83BCF">
        <w:rPr>
          <w:sz w:val="28"/>
          <w:szCs w:val="28"/>
          <w:lang w:val="en-US"/>
        </w:rPr>
        <w:t>diphenylsulfide</w:t>
      </w:r>
      <w:proofErr w:type="spellEnd"/>
      <w:r w:rsidRPr="00D83BCF">
        <w:rPr>
          <w:sz w:val="28"/>
          <w:szCs w:val="28"/>
          <w:lang w:val="en-US"/>
        </w:rPr>
        <w:t xml:space="preserve">, </w:t>
      </w:r>
      <w:proofErr w:type="spellStart"/>
      <w:r w:rsidRPr="00D83BCF">
        <w:rPr>
          <w:sz w:val="28"/>
          <w:szCs w:val="28"/>
          <w:lang w:val="en-US"/>
        </w:rPr>
        <w:t>diphenyldisulfide</w:t>
      </w:r>
      <w:proofErr w:type="spellEnd"/>
      <w:r w:rsidRPr="00D83BCF">
        <w:rPr>
          <w:sz w:val="28"/>
          <w:szCs w:val="28"/>
          <w:lang w:val="en-US"/>
        </w:rPr>
        <w:t xml:space="preserve"> and diphenylamine) with</w:t>
      </w:r>
      <w:r w:rsidRPr="00D83BCF">
        <w:rPr>
          <w:bCs/>
          <w:iCs/>
          <w:sz w:val="28"/>
          <w:szCs w:val="28"/>
          <w:lang w:val="en-US"/>
        </w:rPr>
        <w:t xml:space="preserve"> </w:t>
      </w:r>
      <w:r w:rsidRPr="00D83BCF">
        <w:rPr>
          <w:sz w:val="28"/>
          <w:szCs w:val="28"/>
          <w:lang w:val="en-US"/>
        </w:rPr>
        <w:t xml:space="preserve">elementary </w:t>
      </w:r>
      <w:r w:rsidRPr="00D83BCF">
        <w:rPr>
          <w:bCs/>
          <w:iCs/>
          <w:sz w:val="28"/>
          <w:szCs w:val="28"/>
          <w:lang w:val="en-US"/>
        </w:rPr>
        <w:t xml:space="preserve">sulfur </w:t>
      </w:r>
      <w:r w:rsidRPr="00D83BCF">
        <w:rPr>
          <w:sz w:val="28"/>
          <w:szCs w:val="28"/>
          <w:lang w:val="en-US"/>
        </w:rPr>
        <w:t>in the presence of AlCl</w:t>
      </w:r>
      <w:r w:rsidRPr="00D83BCF">
        <w:rPr>
          <w:sz w:val="28"/>
          <w:szCs w:val="28"/>
          <w:vertAlign w:val="subscript"/>
          <w:lang w:val="en-US"/>
        </w:rPr>
        <w:t>3</w:t>
      </w:r>
      <w:r w:rsidRPr="00D83BCF">
        <w:rPr>
          <w:sz w:val="28"/>
          <w:szCs w:val="28"/>
          <w:lang w:val="en-US"/>
        </w:rPr>
        <w:t xml:space="preserve">. It was </w:t>
      </w:r>
      <w:r w:rsidRPr="00D83BCF">
        <w:rPr>
          <w:color w:val="000000"/>
          <w:sz w:val="28"/>
          <w:szCs w:val="28"/>
          <w:lang w:val="en-US"/>
        </w:rPr>
        <w:t>found</w:t>
      </w:r>
      <w:r w:rsidRPr="00D83BCF">
        <w:rPr>
          <w:sz w:val="28"/>
          <w:szCs w:val="28"/>
          <w:lang w:val="en-US"/>
        </w:rPr>
        <w:t xml:space="preserve"> that the electrophilic </w:t>
      </w:r>
      <w:proofErr w:type="spellStart"/>
      <w:r w:rsidRPr="00D83BCF">
        <w:rPr>
          <w:sz w:val="28"/>
          <w:szCs w:val="28"/>
          <w:lang w:val="en-US"/>
        </w:rPr>
        <w:t>tiiliration</w:t>
      </w:r>
      <w:proofErr w:type="spellEnd"/>
      <w:r w:rsidRPr="00D83BCF">
        <w:rPr>
          <w:sz w:val="28"/>
          <w:szCs w:val="28"/>
          <w:lang w:val="en-US"/>
        </w:rPr>
        <w:t xml:space="preserve"> of the aromatic nucleus of these </w:t>
      </w:r>
      <w:proofErr w:type="spellStart"/>
      <w:r w:rsidRPr="00D83BCF">
        <w:rPr>
          <w:sz w:val="28"/>
          <w:szCs w:val="28"/>
          <w:lang w:val="en-US"/>
        </w:rPr>
        <w:t>compaunds</w:t>
      </w:r>
      <w:proofErr w:type="spellEnd"/>
      <w:r w:rsidRPr="00D83BCF">
        <w:rPr>
          <w:sz w:val="28"/>
          <w:szCs w:val="28"/>
          <w:lang w:val="en-US"/>
        </w:rPr>
        <w:t xml:space="preserve"> proceeds through the intermediate formation of the intramolecular cyclic </w:t>
      </w:r>
      <w:proofErr w:type="spellStart"/>
      <w:r w:rsidRPr="00D83BCF">
        <w:rPr>
          <w:sz w:val="28"/>
          <w:szCs w:val="28"/>
          <w:lang w:val="en-US"/>
        </w:rPr>
        <w:t>arylene</w:t>
      </w:r>
      <w:proofErr w:type="spellEnd"/>
      <w:r w:rsidRPr="00D83BCF">
        <w:rPr>
          <w:sz w:val="28"/>
          <w:szCs w:val="28"/>
          <w:lang w:val="en-US"/>
        </w:rPr>
        <w:t xml:space="preserve"> sulfides. By IR-, NMR-spectroscopy, mass-spectrometry </w:t>
      </w:r>
      <w:r w:rsidRPr="00D83BCF">
        <w:rPr>
          <w:sz w:val="28"/>
          <w:szCs w:val="28"/>
          <w:lang w:val="en"/>
        </w:rPr>
        <w:t>show</w:t>
      </w:r>
      <w:proofErr w:type="spellStart"/>
      <w:r w:rsidRPr="00D83BCF">
        <w:rPr>
          <w:sz w:val="28"/>
          <w:szCs w:val="28"/>
          <w:lang w:val="en-US"/>
        </w:rPr>
        <w:t>ed</w:t>
      </w:r>
      <w:proofErr w:type="spellEnd"/>
      <w:r w:rsidRPr="00D83BCF">
        <w:rPr>
          <w:sz w:val="28"/>
          <w:szCs w:val="28"/>
          <w:lang w:val="en"/>
        </w:rPr>
        <w:t xml:space="preserve"> </w:t>
      </w:r>
      <w:r w:rsidRPr="00D83BCF">
        <w:rPr>
          <w:sz w:val="28"/>
          <w:szCs w:val="28"/>
          <w:lang w:val="en-US"/>
        </w:rPr>
        <w:t xml:space="preserve">that the </w:t>
      </w:r>
      <w:proofErr w:type="spellStart"/>
      <w:r w:rsidRPr="00D83BCF">
        <w:rPr>
          <w:sz w:val="28"/>
          <w:szCs w:val="28"/>
          <w:lang w:val="en-US"/>
        </w:rPr>
        <w:t>tiiliration</w:t>
      </w:r>
      <w:proofErr w:type="spellEnd"/>
      <w:r w:rsidRPr="00D83BCF">
        <w:rPr>
          <w:sz w:val="28"/>
          <w:szCs w:val="28"/>
          <w:lang w:val="en-US"/>
        </w:rPr>
        <w:t xml:space="preserve"> of </w:t>
      </w:r>
      <w:proofErr w:type="spellStart"/>
      <w:r w:rsidRPr="00D83BCF">
        <w:rPr>
          <w:sz w:val="28"/>
          <w:szCs w:val="28"/>
          <w:lang w:val="en-US"/>
        </w:rPr>
        <w:t>dinuclear</w:t>
      </w:r>
      <w:proofErr w:type="spellEnd"/>
      <w:r w:rsidRPr="00D83BCF">
        <w:rPr>
          <w:sz w:val="28"/>
          <w:szCs w:val="28"/>
          <w:lang w:val="en-US"/>
        </w:rPr>
        <w:t xml:space="preserve"> </w:t>
      </w:r>
      <w:proofErr w:type="spellStart"/>
      <w:r w:rsidRPr="00D83BCF">
        <w:rPr>
          <w:sz w:val="28"/>
          <w:szCs w:val="28"/>
          <w:lang w:val="en-US"/>
        </w:rPr>
        <w:t>arenes</w:t>
      </w:r>
      <w:proofErr w:type="spellEnd"/>
      <w:r w:rsidRPr="00D83BCF">
        <w:rPr>
          <w:sz w:val="28"/>
          <w:szCs w:val="28"/>
          <w:lang w:val="en-US"/>
        </w:rPr>
        <w:t xml:space="preserve"> </w:t>
      </w:r>
      <w:r w:rsidRPr="00D83BCF">
        <w:rPr>
          <w:sz w:val="28"/>
          <w:szCs w:val="28"/>
          <w:lang w:val="en"/>
        </w:rPr>
        <w:t>already having sulfide or disulfide bridges</w:t>
      </w:r>
      <w:r w:rsidRPr="00D83BCF">
        <w:rPr>
          <w:sz w:val="28"/>
          <w:szCs w:val="28"/>
          <w:lang w:val="en-US"/>
        </w:rPr>
        <w:t xml:space="preserve">, </w:t>
      </w:r>
      <w:r w:rsidRPr="00D83BCF">
        <w:rPr>
          <w:sz w:val="28"/>
          <w:szCs w:val="28"/>
          <w:lang w:val="en"/>
        </w:rPr>
        <w:t>forming</w:t>
      </w:r>
      <w:r w:rsidRPr="00D83BCF">
        <w:rPr>
          <w:iCs/>
          <w:sz w:val="28"/>
          <w:szCs w:val="28"/>
          <w:lang w:val="en-US"/>
        </w:rPr>
        <w:t xml:space="preserve"> the ring-chain structure </w:t>
      </w:r>
      <w:r w:rsidRPr="00D83BCF">
        <w:rPr>
          <w:sz w:val="28"/>
          <w:szCs w:val="28"/>
          <w:lang w:val="en-US"/>
        </w:rPr>
        <w:t xml:space="preserve">polymers with </w:t>
      </w:r>
      <w:proofErr w:type="spellStart"/>
      <w:r w:rsidRPr="00D83BCF">
        <w:rPr>
          <w:sz w:val="28"/>
          <w:szCs w:val="28"/>
          <w:lang w:val="en-US"/>
        </w:rPr>
        <w:t>thianthrene</w:t>
      </w:r>
      <w:proofErr w:type="spellEnd"/>
      <w:r w:rsidRPr="00D83BCF">
        <w:rPr>
          <w:sz w:val="28"/>
          <w:szCs w:val="28"/>
          <w:lang w:val="en-US"/>
        </w:rPr>
        <w:t xml:space="preserve"> </w:t>
      </w:r>
      <w:r w:rsidRPr="00D83BCF">
        <w:rPr>
          <w:iCs/>
          <w:sz w:val="28"/>
          <w:szCs w:val="28"/>
          <w:lang w:val="en-US"/>
        </w:rPr>
        <w:t>sulfide</w:t>
      </w:r>
      <w:r w:rsidRPr="00D83BCF">
        <w:rPr>
          <w:sz w:val="28"/>
          <w:szCs w:val="28"/>
          <w:lang w:val="en"/>
        </w:rPr>
        <w:t xml:space="preserve"> groups</w:t>
      </w:r>
      <w:r w:rsidRPr="00D83BCF">
        <w:rPr>
          <w:sz w:val="28"/>
          <w:szCs w:val="28"/>
          <w:lang w:val="en-US"/>
        </w:rPr>
        <w:t xml:space="preserve"> and the </w:t>
      </w:r>
      <w:proofErr w:type="spellStart"/>
      <w:r w:rsidRPr="00D83BCF">
        <w:rPr>
          <w:sz w:val="28"/>
          <w:szCs w:val="28"/>
          <w:lang w:val="en"/>
        </w:rPr>
        <w:t>polimerformation</w:t>
      </w:r>
      <w:proofErr w:type="spellEnd"/>
      <w:r w:rsidRPr="00D83BCF">
        <w:rPr>
          <w:sz w:val="28"/>
          <w:szCs w:val="28"/>
          <w:lang w:val="en-US"/>
        </w:rPr>
        <w:t xml:space="preserve"> </w:t>
      </w:r>
      <w:r w:rsidRPr="00D83BCF">
        <w:rPr>
          <w:iCs/>
          <w:sz w:val="28"/>
          <w:szCs w:val="28"/>
          <w:lang w:val="en-US"/>
        </w:rPr>
        <w:t>proceeds</w:t>
      </w:r>
      <w:r w:rsidRPr="00D83BCF">
        <w:rPr>
          <w:sz w:val="28"/>
          <w:szCs w:val="28"/>
          <w:lang w:val="en-US"/>
        </w:rPr>
        <w:t xml:space="preserve"> </w:t>
      </w:r>
      <w:r w:rsidRPr="00D83BCF">
        <w:rPr>
          <w:sz w:val="28"/>
          <w:szCs w:val="28"/>
          <w:lang w:val="en"/>
        </w:rPr>
        <w:t xml:space="preserve">due to </w:t>
      </w:r>
      <w:r w:rsidRPr="00D83BCF">
        <w:rPr>
          <w:sz w:val="28"/>
          <w:szCs w:val="28"/>
          <w:lang w:val="en-US"/>
        </w:rPr>
        <w:t xml:space="preserve">the </w:t>
      </w:r>
      <w:proofErr w:type="spellStart"/>
      <w:r w:rsidRPr="00D83BCF">
        <w:rPr>
          <w:sz w:val="28"/>
          <w:szCs w:val="28"/>
          <w:lang w:val="en"/>
        </w:rPr>
        <w:t>homopolycondensation</w:t>
      </w:r>
      <w:proofErr w:type="spellEnd"/>
      <w:r w:rsidRPr="00D83BCF">
        <w:rPr>
          <w:sz w:val="28"/>
          <w:szCs w:val="28"/>
          <w:lang w:val="en"/>
        </w:rPr>
        <w:t xml:space="preserve"> </w:t>
      </w:r>
      <w:r w:rsidRPr="00D83BCF">
        <w:rPr>
          <w:sz w:val="28"/>
          <w:szCs w:val="28"/>
          <w:lang w:val="en-US"/>
        </w:rPr>
        <w:t xml:space="preserve">of </w:t>
      </w:r>
      <w:r w:rsidRPr="00D83BCF">
        <w:rPr>
          <w:sz w:val="28"/>
          <w:szCs w:val="28"/>
          <w:lang w:val="en"/>
        </w:rPr>
        <w:t>aromatic sulfide</w:t>
      </w:r>
      <w:r w:rsidRPr="00D83BCF">
        <w:rPr>
          <w:sz w:val="28"/>
          <w:szCs w:val="28"/>
          <w:lang w:val="en-US"/>
        </w:rPr>
        <w:t xml:space="preserve"> under the influence of AlCl</w:t>
      </w:r>
      <w:r w:rsidRPr="00D83BCF">
        <w:rPr>
          <w:sz w:val="28"/>
          <w:szCs w:val="28"/>
          <w:vertAlign w:val="subscript"/>
          <w:lang w:val="en-US"/>
        </w:rPr>
        <w:t>3</w:t>
      </w:r>
      <w:r w:rsidRPr="00D83BCF">
        <w:rPr>
          <w:sz w:val="28"/>
          <w:szCs w:val="28"/>
          <w:lang w:val="en-US"/>
        </w:rPr>
        <w:t xml:space="preserve">. And the </w:t>
      </w:r>
      <w:proofErr w:type="spellStart"/>
      <w:r w:rsidRPr="00D83BCF">
        <w:rPr>
          <w:sz w:val="28"/>
          <w:szCs w:val="28"/>
          <w:lang w:val="en-US"/>
        </w:rPr>
        <w:t>tiiliration</w:t>
      </w:r>
      <w:proofErr w:type="spellEnd"/>
      <w:r w:rsidRPr="00D83BCF">
        <w:rPr>
          <w:sz w:val="28"/>
          <w:szCs w:val="28"/>
          <w:lang w:val="en-US"/>
        </w:rPr>
        <w:t xml:space="preserve"> of </w:t>
      </w:r>
      <w:proofErr w:type="spellStart"/>
      <w:r w:rsidRPr="00D83BCF">
        <w:rPr>
          <w:sz w:val="28"/>
          <w:szCs w:val="28"/>
          <w:lang w:val="en-US"/>
        </w:rPr>
        <w:t>arenes</w:t>
      </w:r>
      <w:proofErr w:type="spellEnd"/>
      <w:r w:rsidRPr="00D83BCF">
        <w:rPr>
          <w:sz w:val="28"/>
          <w:szCs w:val="28"/>
          <w:lang w:val="en-US"/>
        </w:rPr>
        <w:t xml:space="preserve"> without </w:t>
      </w:r>
      <w:proofErr w:type="spellStart"/>
      <w:r w:rsidRPr="00D83BCF">
        <w:rPr>
          <w:sz w:val="28"/>
          <w:szCs w:val="28"/>
          <w:lang w:val="en-US"/>
        </w:rPr>
        <w:t>sulphide</w:t>
      </w:r>
      <w:proofErr w:type="spellEnd"/>
      <w:r w:rsidRPr="00D83BCF">
        <w:rPr>
          <w:sz w:val="28"/>
          <w:szCs w:val="28"/>
          <w:lang w:val="en-US"/>
        </w:rPr>
        <w:t xml:space="preserve"> bridges leads to the </w:t>
      </w:r>
      <w:proofErr w:type="gramStart"/>
      <w:r w:rsidRPr="00D83BCF">
        <w:rPr>
          <w:iCs/>
          <w:sz w:val="28"/>
          <w:szCs w:val="28"/>
          <w:lang w:val="en-US"/>
        </w:rPr>
        <w:t>poly(</w:t>
      </w:r>
      <w:proofErr w:type="spellStart"/>
      <w:proofErr w:type="gramEnd"/>
      <w:r w:rsidRPr="00D83BCF">
        <w:rPr>
          <w:iCs/>
          <w:sz w:val="28"/>
          <w:szCs w:val="28"/>
          <w:lang w:val="en-US"/>
        </w:rPr>
        <w:t>arylene</w:t>
      </w:r>
      <w:proofErr w:type="spellEnd"/>
      <w:r w:rsidRPr="00D83BCF">
        <w:rPr>
          <w:iCs/>
          <w:sz w:val="28"/>
          <w:szCs w:val="28"/>
          <w:lang w:val="en-US"/>
        </w:rPr>
        <w:t xml:space="preserve"> sulfide)s</w:t>
      </w:r>
      <w:r w:rsidRPr="00D83BCF">
        <w:rPr>
          <w:sz w:val="28"/>
          <w:szCs w:val="28"/>
          <w:lang w:val="en-US"/>
        </w:rPr>
        <w:t xml:space="preserve"> with a predominant content of the </w:t>
      </w:r>
      <w:proofErr w:type="spellStart"/>
      <w:r w:rsidRPr="00D83BCF">
        <w:rPr>
          <w:i/>
          <w:sz w:val="28"/>
          <w:szCs w:val="28"/>
          <w:lang w:val="en-US"/>
        </w:rPr>
        <w:t>ortho</w:t>
      </w:r>
      <w:r w:rsidRPr="00D83BCF">
        <w:rPr>
          <w:sz w:val="28"/>
          <w:szCs w:val="28"/>
          <w:lang w:val="en-US"/>
        </w:rPr>
        <w:t>-phenylene</w:t>
      </w:r>
      <w:proofErr w:type="spellEnd"/>
      <w:r w:rsidRPr="00D83BCF">
        <w:rPr>
          <w:sz w:val="28"/>
          <w:szCs w:val="28"/>
          <w:lang w:val="en-US"/>
        </w:rPr>
        <w:t xml:space="preserve"> fragments in the chain.</w:t>
      </w:r>
    </w:p>
    <w:p w:rsidR="00F36281" w:rsidRPr="00F36281" w:rsidRDefault="00F36281" w:rsidP="00F36281">
      <w:pPr>
        <w:widowControl w:val="0"/>
        <w:autoSpaceDE w:val="0"/>
        <w:autoSpaceDN w:val="0"/>
        <w:adjustRightInd w:val="0"/>
        <w:ind w:left="284" w:hanging="284"/>
        <w:rPr>
          <w:b/>
          <w:sz w:val="28"/>
          <w:szCs w:val="28"/>
          <w:lang w:val="en-US"/>
        </w:rPr>
      </w:pPr>
      <w:r w:rsidRPr="00F36281">
        <w:rPr>
          <w:b/>
          <w:sz w:val="28"/>
          <w:szCs w:val="28"/>
          <w:lang w:val="en-US"/>
        </w:rPr>
        <w:t>References</w:t>
      </w:r>
    </w:p>
    <w:p w:rsidR="00F36281" w:rsidRPr="00F36281" w:rsidRDefault="00F36281" w:rsidP="00F36281">
      <w:pPr>
        <w:widowControl w:val="0"/>
        <w:autoSpaceDE w:val="0"/>
        <w:autoSpaceDN w:val="0"/>
        <w:adjustRightInd w:val="0"/>
        <w:ind w:left="284" w:hanging="284"/>
        <w:jc w:val="both"/>
        <w:rPr>
          <w:sz w:val="28"/>
          <w:szCs w:val="28"/>
          <w:lang w:val="en-US"/>
        </w:rPr>
      </w:pPr>
      <w:r w:rsidRPr="00F36281">
        <w:rPr>
          <w:sz w:val="28"/>
          <w:szCs w:val="28"/>
          <w:lang w:val="en-US"/>
        </w:rPr>
        <w:t xml:space="preserve">1. </w:t>
      </w:r>
      <w:proofErr w:type="spellStart"/>
      <w:r w:rsidRPr="00F36281">
        <w:rPr>
          <w:iCs/>
          <w:sz w:val="28"/>
          <w:szCs w:val="28"/>
          <w:lang w:val="en-US"/>
        </w:rPr>
        <w:t>Zachernyuk</w:t>
      </w:r>
      <w:proofErr w:type="spellEnd"/>
      <w:r w:rsidRPr="00F36281">
        <w:rPr>
          <w:iCs/>
          <w:sz w:val="28"/>
          <w:szCs w:val="28"/>
          <w:lang w:val="en-US"/>
        </w:rPr>
        <w:t xml:space="preserve"> B.A., </w:t>
      </w:r>
      <w:proofErr w:type="spellStart"/>
      <w:r w:rsidRPr="00F36281">
        <w:rPr>
          <w:iCs/>
          <w:sz w:val="28"/>
          <w:szCs w:val="28"/>
          <w:lang w:val="en-US"/>
        </w:rPr>
        <w:t>Savin</w:t>
      </w:r>
      <w:proofErr w:type="spellEnd"/>
      <w:r w:rsidRPr="00F36281">
        <w:rPr>
          <w:iCs/>
          <w:sz w:val="28"/>
          <w:szCs w:val="28"/>
          <w:lang w:val="en-US"/>
        </w:rPr>
        <w:t xml:space="preserve"> E.D., </w:t>
      </w:r>
      <w:proofErr w:type="spellStart"/>
      <w:r w:rsidRPr="00F36281">
        <w:rPr>
          <w:iCs/>
          <w:sz w:val="28"/>
          <w:szCs w:val="28"/>
          <w:lang w:val="en-US"/>
        </w:rPr>
        <w:t>Nedel'Kin</w:t>
      </w:r>
      <w:proofErr w:type="spellEnd"/>
      <w:r w:rsidRPr="00F36281">
        <w:rPr>
          <w:iCs/>
          <w:sz w:val="28"/>
          <w:szCs w:val="28"/>
          <w:lang w:val="en-US"/>
        </w:rPr>
        <w:t xml:space="preserve"> V.I.</w:t>
      </w:r>
      <w:r w:rsidRPr="00F36281">
        <w:rPr>
          <w:sz w:val="28"/>
          <w:szCs w:val="28"/>
          <w:lang w:val="en-US"/>
        </w:rPr>
        <w:t xml:space="preserve"> Recent advances </w:t>
      </w:r>
      <w:hyperlink r:id="rId13" w:history="1">
        <w:r w:rsidRPr="00F36281">
          <w:rPr>
            <w:sz w:val="28"/>
            <w:szCs w:val="28"/>
            <w:lang w:val="en-US"/>
          </w:rPr>
          <w:t xml:space="preserve">in the chemistry of sulfur-containing </w:t>
        </w:r>
        <w:proofErr w:type="gramStart"/>
        <w:r w:rsidRPr="00F36281">
          <w:rPr>
            <w:sz w:val="28"/>
            <w:szCs w:val="28"/>
            <w:lang w:val="en-US"/>
          </w:rPr>
          <w:t>poly(</w:t>
        </w:r>
        <w:proofErr w:type="spellStart"/>
        <w:proofErr w:type="gramEnd"/>
        <w:r w:rsidRPr="00F36281">
          <w:rPr>
            <w:sz w:val="28"/>
            <w:szCs w:val="28"/>
            <w:lang w:val="en-US"/>
          </w:rPr>
          <w:t>arylenes</w:t>
        </w:r>
        <w:proofErr w:type="spellEnd"/>
        <w:r w:rsidRPr="00F36281">
          <w:rPr>
            <w:sz w:val="28"/>
            <w:szCs w:val="28"/>
            <w:lang w:val="en-US"/>
          </w:rPr>
          <w:t xml:space="preserve">). </w:t>
        </w:r>
      </w:hyperlink>
      <w:hyperlink r:id="rId14" w:history="1">
        <w:proofErr w:type="gramStart"/>
        <w:r w:rsidRPr="00F36281">
          <w:rPr>
            <w:color w:val="00008F"/>
            <w:sz w:val="28"/>
            <w:szCs w:val="28"/>
            <w:lang w:val="en-US"/>
          </w:rPr>
          <w:t>Polymer Science.</w:t>
        </w:r>
        <w:proofErr w:type="gramEnd"/>
        <w:r w:rsidRPr="00F36281">
          <w:rPr>
            <w:color w:val="00008F"/>
            <w:sz w:val="28"/>
            <w:szCs w:val="28"/>
            <w:lang w:val="en-US"/>
          </w:rPr>
          <w:t xml:space="preserve"> Series C</w:t>
        </w:r>
      </w:hyperlink>
      <w:r w:rsidRPr="00F36281">
        <w:rPr>
          <w:sz w:val="28"/>
          <w:szCs w:val="28"/>
          <w:lang w:val="en-US"/>
        </w:rPr>
        <w:t xml:space="preserve">, 2002, vol. 44, no. 2, pp. 168–184. </w:t>
      </w:r>
    </w:p>
    <w:p w:rsidR="00F36281" w:rsidRPr="00F36281" w:rsidRDefault="00F36281" w:rsidP="00F36281">
      <w:pPr>
        <w:widowControl w:val="0"/>
        <w:autoSpaceDE w:val="0"/>
        <w:autoSpaceDN w:val="0"/>
        <w:adjustRightInd w:val="0"/>
        <w:ind w:left="284" w:hanging="284"/>
        <w:jc w:val="both"/>
        <w:rPr>
          <w:sz w:val="28"/>
          <w:szCs w:val="28"/>
          <w:lang w:val="en-US"/>
        </w:rPr>
      </w:pPr>
      <w:r w:rsidRPr="00F36281">
        <w:rPr>
          <w:sz w:val="28"/>
          <w:szCs w:val="28"/>
          <w:lang w:val="en-US"/>
        </w:rPr>
        <w:t xml:space="preserve">2. </w:t>
      </w:r>
      <w:proofErr w:type="spellStart"/>
      <w:r w:rsidRPr="00F36281">
        <w:rPr>
          <w:i/>
          <w:iCs/>
          <w:sz w:val="28"/>
          <w:szCs w:val="28"/>
          <w:lang w:val="en-US"/>
        </w:rPr>
        <w:t>Nedel'Kin</w:t>
      </w:r>
      <w:proofErr w:type="spellEnd"/>
      <w:r w:rsidRPr="00F36281">
        <w:rPr>
          <w:i/>
          <w:iCs/>
          <w:sz w:val="28"/>
          <w:szCs w:val="28"/>
          <w:lang w:val="en-US"/>
        </w:rPr>
        <w:t xml:space="preserve"> V.I.</w:t>
      </w:r>
      <w:r w:rsidRPr="00F36281">
        <w:rPr>
          <w:iCs/>
          <w:kern w:val="16"/>
          <w:sz w:val="28"/>
          <w:szCs w:val="28"/>
          <w:lang w:val="en-US"/>
        </w:rPr>
        <w:t xml:space="preserve">, </w:t>
      </w:r>
      <w:proofErr w:type="spellStart"/>
      <w:r w:rsidRPr="00F36281">
        <w:rPr>
          <w:i/>
          <w:iCs/>
          <w:sz w:val="28"/>
          <w:szCs w:val="28"/>
          <w:lang w:val="en-US"/>
        </w:rPr>
        <w:t>Zachernyuk</w:t>
      </w:r>
      <w:proofErr w:type="spellEnd"/>
      <w:r w:rsidRPr="00F36281">
        <w:rPr>
          <w:i/>
          <w:iCs/>
          <w:sz w:val="28"/>
          <w:szCs w:val="28"/>
          <w:lang w:val="en-US"/>
        </w:rPr>
        <w:t xml:space="preserve"> B.A., </w:t>
      </w:r>
      <w:proofErr w:type="spellStart"/>
      <w:r w:rsidRPr="00F36281">
        <w:rPr>
          <w:i/>
          <w:iCs/>
          <w:kern w:val="16"/>
          <w:sz w:val="28"/>
          <w:szCs w:val="28"/>
          <w:lang w:val="en-US"/>
        </w:rPr>
        <w:t>Andrianova</w:t>
      </w:r>
      <w:proofErr w:type="spellEnd"/>
      <w:r w:rsidRPr="00F36281">
        <w:rPr>
          <w:i/>
          <w:iCs/>
          <w:kern w:val="16"/>
          <w:sz w:val="28"/>
          <w:szCs w:val="28"/>
          <w:lang w:val="en-US"/>
        </w:rPr>
        <w:t xml:space="preserve"> </w:t>
      </w:r>
      <w:r w:rsidRPr="00F36281">
        <w:rPr>
          <w:i/>
          <w:iCs/>
          <w:kern w:val="16"/>
          <w:sz w:val="28"/>
          <w:szCs w:val="28"/>
        </w:rPr>
        <w:t>О</w:t>
      </w:r>
      <w:r w:rsidRPr="00F36281">
        <w:rPr>
          <w:i/>
          <w:iCs/>
          <w:kern w:val="16"/>
          <w:sz w:val="28"/>
          <w:szCs w:val="28"/>
          <w:lang w:val="en-US"/>
        </w:rPr>
        <w:t>.B</w:t>
      </w:r>
      <w:r w:rsidRPr="00F36281">
        <w:rPr>
          <w:iCs/>
          <w:kern w:val="16"/>
          <w:sz w:val="28"/>
          <w:szCs w:val="28"/>
          <w:lang w:val="en-US"/>
        </w:rPr>
        <w:t>.</w:t>
      </w:r>
      <w:r w:rsidRPr="00F36281">
        <w:rPr>
          <w:kern w:val="16"/>
          <w:sz w:val="28"/>
          <w:szCs w:val="28"/>
          <w:lang w:val="en-US"/>
        </w:rPr>
        <w:t xml:space="preserve"> </w:t>
      </w:r>
      <w:r w:rsidRPr="00F36281">
        <w:rPr>
          <w:sz w:val="28"/>
          <w:szCs w:val="28"/>
          <w:lang w:val="en-US"/>
        </w:rPr>
        <w:t>Organic polymers based on elemental sulfur and its simplest compounds</w:t>
      </w:r>
      <w:r w:rsidRPr="00F36281">
        <w:rPr>
          <w:kern w:val="16"/>
          <w:sz w:val="28"/>
          <w:szCs w:val="28"/>
          <w:lang w:val="en-US"/>
        </w:rPr>
        <w:t xml:space="preserve">. </w:t>
      </w:r>
      <w:proofErr w:type="spellStart"/>
      <w:proofErr w:type="gramStart"/>
      <w:r w:rsidRPr="00F36281">
        <w:rPr>
          <w:kern w:val="16"/>
          <w:sz w:val="28"/>
          <w:szCs w:val="28"/>
          <w:lang w:val="en-US"/>
        </w:rPr>
        <w:t>Rosiyskiy</w:t>
      </w:r>
      <w:proofErr w:type="spellEnd"/>
      <w:r w:rsidRPr="00F36281">
        <w:rPr>
          <w:kern w:val="16"/>
          <w:sz w:val="28"/>
          <w:szCs w:val="28"/>
          <w:lang w:val="en-US"/>
        </w:rPr>
        <w:t xml:space="preserve"> </w:t>
      </w:r>
      <w:proofErr w:type="spellStart"/>
      <w:r w:rsidRPr="00F36281">
        <w:rPr>
          <w:kern w:val="16"/>
          <w:sz w:val="28"/>
          <w:szCs w:val="28"/>
          <w:lang w:val="en-US"/>
        </w:rPr>
        <w:t>himicheskiy</w:t>
      </w:r>
      <w:proofErr w:type="spellEnd"/>
      <w:r w:rsidRPr="00F36281">
        <w:rPr>
          <w:kern w:val="16"/>
          <w:sz w:val="28"/>
          <w:szCs w:val="28"/>
          <w:lang w:val="en-US"/>
        </w:rPr>
        <w:t xml:space="preserve"> </w:t>
      </w:r>
      <w:proofErr w:type="spellStart"/>
      <w:r w:rsidRPr="00F36281">
        <w:rPr>
          <w:kern w:val="16"/>
          <w:sz w:val="28"/>
          <w:szCs w:val="28"/>
          <w:lang w:val="en-US"/>
        </w:rPr>
        <w:t>zhurnal</w:t>
      </w:r>
      <w:proofErr w:type="spellEnd"/>
      <w:r w:rsidRPr="00F36281">
        <w:rPr>
          <w:kern w:val="16"/>
          <w:sz w:val="28"/>
          <w:szCs w:val="28"/>
          <w:lang w:val="en-US"/>
        </w:rPr>
        <w:t xml:space="preserve"> [Russian Chemical Journal], 2005, vol. 49, no. 6, pp. </w:t>
      </w:r>
      <w:r w:rsidRPr="00F36281">
        <w:rPr>
          <w:sz w:val="28"/>
          <w:szCs w:val="28"/>
          <w:lang w:val="en-US"/>
        </w:rPr>
        <w:t xml:space="preserve">3-10 </w:t>
      </w:r>
      <w:r w:rsidRPr="00F36281">
        <w:rPr>
          <w:bCs/>
          <w:sz w:val="28"/>
          <w:szCs w:val="28"/>
          <w:lang w:val="en-US"/>
        </w:rPr>
        <w:t>(in Russ.)</w:t>
      </w:r>
      <w:r w:rsidRPr="00F36281">
        <w:rPr>
          <w:sz w:val="28"/>
          <w:szCs w:val="28"/>
          <w:lang w:val="en-US"/>
        </w:rPr>
        <w:t>.</w:t>
      </w:r>
      <w:proofErr w:type="gramEnd"/>
    </w:p>
    <w:p w:rsidR="00F36281" w:rsidRPr="00F36281" w:rsidRDefault="00F36281" w:rsidP="00F36281">
      <w:pPr>
        <w:widowControl w:val="0"/>
        <w:tabs>
          <w:tab w:val="left" w:pos="284"/>
        </w:tabs>
        <w:autoSpaceDE w:val="0"/>
        <w:autoSpaceDN w:val="0"/>
        <w:adjustRightInd w:val="0"/>
        <w:ind w:left="284" w:hanging="284"/>
        <w:jc w:val="both"/>
        <w:rPr>
          <w:sz w:val="28"/>
          <w:szCs w:val="28"/>
          <w:lang w:val="en-US"/>
        </w:rPr>
      </w:pPr>
      <w:r w:rsidRPr="00F36281">
        <w:rPr>
          <w:sz w:val="28"/>
          <w:szCs w:val="28"/>
          <w:lang w:val="en-US"/>
        </w:rPr>
        <w:lastRenderedPageBreak/>
        <w:t xml:space="preserve">3. </w:t>
      </w:r>
      <w:proofErr w:type="spellStart"/>
      <w:r w:rsidRPr="00F36281">
        <w:rPr>
          <w:i/>
          <w:sz w:val="28"/>
          <w:szCs w:val="28"/>
          <w:lang w:val="en-US"/>
        </w:rPr>
        <w:t>Korneeva</w:t>
      </w:r>
      <w:proofErr w:type="spellEnd"/>
      <w:r w:rsidRPr="00F36281">
        <w:rPr>
          <w:i/>
          <w:sz w:val="28"/>
          <w:szCs w:val="28"/>
          <w:lang w:val="en-US"/>
        </w:rPr>
        <w:t xml:space="preserve"> L.A.,</w:t>
      </w:r>
      <w:r w:rsidRPr="00F36281">
        <w:rPr>
          <w:sz w:val="28"/>
          <w:szCs w:val="28"/>
          <w:lang w:val="en-US"/>
        </w:rPr>
        <w:t xml:space="preserve"> </w:t>
      </w:r>
      <w:proofErr w:type="spellStart"/>
      <w:r w:rsidRPr="00F36281">
        <w:rPr>
          <w:i/>
          <w:iCs/>
          <w:sz w:val="28"/>
          <w:szCs w:val="28"/>
          <w:lang w:val="en-US"/>
        </w:rPr>
        <w:t>Zachernyuk</w:t>
      </w:r>
      <w:proofErr w:type="spellEnd"/>
      <w:r w:rsidRPr="00F36281">
        <w:rPr>
          <w:i/>
          <w:iCs/>
          <w:sz w:val="28"/>
          <w:szCs w:val="28"/>
          <w:lang w:val="en-US"/>
        </w:rPr>
        <w:t xml:space="preserve"> B.A</w:t>
      </w:r>
      <w:r w:rsidRPr="00F36281">
        <w:rPr>
          <w:bCs/>
          <w:sz w:val="28"/>
          <w:szCs w:val="28"/>
          <w:lang w:val="en-US"/>
        </w:rPr>
        <w:t xml:space="preserve">., </w:t>
      </w:r>
      <w:proofErr w:type="spellStart"/>
      <w:r w:rsidRPr="00F36281">
        <w:rPr>
          <w:i/>
          <w:iCs/>
          <w:sz w:val="28"/>
          <w:szCs w:val="28"/>
          <w:lang w:val="en-US"/>
        </w:rPr>
        <w:t>Nedel'Kin</w:t>
      </w:r>
      <w:proofErr w:type="spellEnd"/>
      <w:r w:rsidRPr="00F36281">
        <w:rPr>
          <w:i/>
          <w:iCs/>
          <w:sz w:val="28"/>
          <w:szCs w:val="28"/>
          <w:lang w:val="en-US"/>
        </w:rPr>
        <w:t xml:space="preserve"> V.I.</w:t>
      </w:r>
      <w:r w:rsidRPr="00F36281">
        <w:rPr>
          <w:bCs/>
          <w:sz w:val="28"/>
          <w:szCs w:val="28"/>
          <w:lang w:val="en-US"/>
        </w:rPr>
        <w:t xml:space="preserve"> Synthesis and properties of </w:t>
      </w:r>
      <w:proofErr w:type="spellStart"/>
      <w:proofErr w:type="gramStart"/>
      <w:r w:rsidRPr="00F36281">
        <w:rPr>
          <w:bCs/>
          <w:sz w:val="28"/>
          <w:szCs w:val="28"/>
          <w:lang w:val="en-US"/>
        </w:rPr>
        <w:t>olygo</w:t>
      </w:r>
      <w:proofErr w:type="spellEnd"/>
      <w:r w:rsidRPr="00F36281">
        <w:rPr>
          <w:bCs/>
          <w:sz w:val="28"/>
          <w:szCs w:val="28"/>
          <w:lang w:val="en-US"/>
        </w:rPr>
        <w:t>(</w:t>
      </w:r>
      <w:proofErr w:type="spellStart"/>
      <w:proofErr w:type="gramEnd"/>
      <w:r w:rsidRPr="00F36281">
        <w:rPr>
          <w:bCs/>
          <w:sz w:val="28"/>
          <w:szCs w:val="28"/>
          <w:lang w:val="en-US"/>
        </w:rPr>
        <w:t>arylene</w:t>
      </w:r>
      <w:proofErr w:type="spellEnd"/>
      <w:r w:rsidRPr="00F36281">
        <w:rPr>
          <w:bCs/>
          <w:sz w:val="28"/>
          <w:szCs w:val="28"/>
          <w:lang w:val="en-US"/>
        </w:rPr>
        <w:t xml:space="preserve"> sulfide)s – products of </w:t>
      </w:r>
      <w:proofErr w:type="spellStart"/>
      <w:r w:rsidRPr="00F36281">
        <w:rPr>
          <w:bCs/>
          <w:sz w:val="28"/>
          <w:szCs w:val="28"/>
          <w:lang w:val="en-US"/>
        </w:rPr>
        <w:t>polycondensation</w:t>
      </w:r>
      <w:proofErr w:type="spellEnd"/>
      <w:r w:rsidRPr="00F36281">
        <w:rPr>
          <w:bCs/>
          <w:sz w:val="28"/>
          <w:szCs w:val="28"/>
          <w:lang w:val="en-US"/>
        </w:rPr>
        <w:t xml:space="preserve"> replaced </w:t>
      </w:r>
      <w:proofErr w:type="spellStart"/>
      <w:r w:rsidRPr="00F36281">
        <w:rPr>
          <w:bCs/>
          <w:sz w:val="28"/>
          <w:szCs w:val="28"/>
          <w:lang w:val="en-US"/>
        </w:rPr>
        <w:t>arenes</w:t>
      </w:r>
      <w:proofErr w:type="spellEnd"/>
      <w:r w:rsidRPr="00F36281">
        <w:rPr>
          <w:bCs/>
          <w:sz w:val="28"/>
          <w:szCs w:val="28"/>
          <w:lang w:val="en-US"/>
        </w:rPr>
        <w:t xml:space="preserve"> with elementary sulfur</w:t>
      </w:r>
      <w:r w:rsidRPr="00F36281">
        <w:rPr>
          <w:b/>
          <w:bCs/>
          <w:sz w:val="28"/>
          <w:szCs w:val="28"/>
          <w:lang w:val="en-US"/>
        </w:rPr>
        <w:t>.</w:t>
      </w:r>
      <w:r w:rsidRPr="00F36281">
        <w:rPr>
          <w:b/>
          <w:sz w:val="28"/>
          <w:szCs w:val="28"/>
          <w:lang w:val="en-US"/>
        </w:rPr>
        <w:t xml:space="preserve"> </w:t>
      </w:r>
      <w:proofErr w:type="spellStart"/>
      <w:proofErr w:type="gramStart"/>
      <w:r w:rsidRPr="00F36281">
        <w:rPr>
          <w:sz w:val="28"/>
          <w:szCs w:val="28"/>
          <w:lang w:val="en-US"/>
        </w:rPr>
        <w:t>Estestvennie</w:t>
      </w:r>
      <w:proofErr w:type="spellEnd"/>
      <w:r w:rsidRPr="00F36281">
        <w:rPr>
          <w:sz w:val="28"/>
          <w:szCs w:val="28"/>
          <w:lang w:val="en-US"/>
        </w:rPr>
        <w:t xml:space="preserve"> </w:t>
      </w:r>
      <w:proofErr w:type="spellStart"/>
      <w:r w:rsidRPr="00F36281">
        <w:rPr>
          <w:sz w:val="28"/>
          <w:szCs w:val="28"/>
          <w:lang w:val="en-US"/>
        </w:rPr>
        <w:t>i</w:t>
      </w:r>
      <w:proofErr w:type="spellEnd"/>
      <w:r w:rsidRPr="00F36281">
        <w:rPr>
          <w:sz w:val="28"/>
          <w:szCs w:val="28"/>
          <w:lang w:val="en-US"/>
        </w:rPr>
        <w:t xml:space="preserve"> </w:t>
      </w:r>
      <w:proofErr w:type="spellStart"/>
      <w:r w:rsidRPr="00F36281">
        <w:rPr>
          <w:sz w:val="28"/>
          <w:szCs w:val="28"/>
          <w:lang w:val="en-US"/>
        </w:rPr>
        <w:t>tehnicheskie</w:t>
      </w:r>
      <w:proofErr w:type="spellEnd"/>
      <w:r w:rsidRPr="00F36281">
        <w:rPr>
          <w:sz w:val="28"/>
          <w:szCs w:val="28"/>
          <w:lang w:val="en-US"/>
        </w:rPr>
        <w:t xml:space="preserve"> </w:t>
      </w:r>
      <w:proofErr w:type="spellStart"/>
      <w:r w:rsidRPr="00F36281">
        <w:rPr>
          <w:sz w:val="28"/>
          <w:szCs w:val="28"/>
          <w:lang w:val="en-US"/>
        </w:rPr>
        <w:t>nauki</w:t>
      </w:r>
      <w:proofErr w:type="spellEnd"/>
      <w:r w:rsidRPr="00F36281">
        <w:rPr>
          <w:b/>
          <w:sz w:val="28"/>
          <w:szCs w:val="28"/>
          <w:lang w:val="en-US"/>
        </w:rPr>
        <w:t xml:space="preserve"> </w:t>
      </w:r>
      <w:r w:rsidRPr="00F36281">
        <w:rPr>
          <w:sz w:val="28"/>
          <w:szCs w:val="28"/>
          <w:lang w:val="en-US"/>
        </w:rPr>
        <w:t xml:space="preserve">[Natural and Technical Sciences], 2011, no.2, pp. 58–60 </w:t>
      </w:r>
      <w:r w:rsidRPr="00F36281">
        <w:rPr>
          <w:bCs/>
          <w:sz w:val="28"/>
          <w:szCs w:val="28"/>
          <w:lang w:val="en-US"/>
        </w:rPr>
        <w:t>(in Russ.)</w:t>
      </w:r>
      <w:r w:rsidRPr="00F36281">
        <w:rPr>
          <w:sz w:val="28"/>
          <w:szCs w:val="28"/>
          <w:lang w:val="en-US"/>
        </w:rPr>
        <w:t>.</w:t>
      </w:r>
      <w:proofErr w:type="gramEnd"/>
    </w:p>
    <w:p w:rsidR="00F36281" w:rsidRPr="00F36281" w:rsidRDefault="00F36281" w:rsidP="00F36281">
      <w:pPr>
        <w:widowControl w:val="0"/>
        <w:autoSpaceDE w:val="0"/>
        <w:autoSpaceDN w:val="0"/>
        <w:adjustRightInd w:val="0"/>
        <w:ind w:left="284" w:hanging="284"/>
        <w:jc w:val="both"/>
        <w:rPr>
          <w:sz w:val="28"/>
          <w:szCs w:val="28"/>
          <w:lang w:val="en-US"/>
        </w:rPr>
      </w:pPr>
      <w:r w:rsidRPr="00F36281">
        <w:rPr>
          <w:sz w:val="28"/>
          <w:szCs w:val="28"/>
          <w:lang w:val="en-US"/>
        </w:rPr>
        <w:t xml:space="preserve">4. </w:t>
      </w:r>
      <w:proofErr w:type="spellStart"/>
      <w:r w:rsidRPr="00F36281">
        <w:rPr>
          <w:sz w:val="28"/>
          <w:szCs w:val="28"/>
          <w:lang w:val="en-US"/>
        </w:rPr>
        <w:t>Vasilkov</w:t>
      </w:r>
      <w:proofErr w:type="spellEnd"/>
      <w:r w:rsidRPr="00F36281">
        <w:rPr>
          <w:sz w:val="28"/>
          <w:szCs w:val="28"/>
          <w:lang w:val="en-US"/>
        </w:rPr>
        <w:t xml:space="preserve"> A.Y., </w:t>
      </w:r>
      <w:proofErr w:type="spellStart"/>
      <w:r w:rsidRPr="00F36281">
        <w:rPr>
          <w:i/>
          <w:iCs/>
          <w:sz w:val="28"/>
          <w:szCs w:val="28"/>
          <w:lang w:val="en-US"/>
        </w:rPr>
        <w:t>Zachernyuk</w:t>
      </w:r>
      <w:proofErr w:type="spellEnd"/>
      <w:r w:rsidRPr="00F36281">
        <w:rPr>
          <w:i/>
          <w:iCs/>
          <w:sz w:val="28"/>
          <w:szCs w:val="28"/>
          <w:lang w:val="en-US"/>
        </w:rPr>
        <w:t xml:space="preserve"> B.A</w:t>
      </w:r>
      <w:r w:rsidRPr="00F36281">
        <w:rPr>
          <w:bCs/>
          <w:sz w:val="28"/>
          <w:szCs w:val="28"/>
          <w:lang w:val="en-US"/>
        </w:rPr>
        <w:t xml:space="preserve">., </w:t>
      </w:r>
      <w:proofErr w:type="spellStart"/>
      <w:r w:rsidRPr="00F36281">
        <w:rPr>
          <w:i/>
          <w:iCs/>
          <w:sz w:val="28"/>
          <w:szCs w:val="28"/>
          <w:lang w:val="en-US"/>
        </w:rPr>
        <w:t>Nedel'Kin</w:t>
      </w:r>
      <w:proofErr w:type="spellEnd"/>
      <w:r w:rsidRPr="00F36281">
        <w:rPr>
          <w:i/>
          <w:iCs/>
          <w:sz w:val="28"/>
          <w:szCs w:val="28"/>
          <w:lang w:val="en-US"/>
        </w:rPr>
        <w:t xml:space="preserve"> V.I.</w:t>
      </w:r>
      <w:r w:rsidRPr="00F36281">
        <w:rPr>
          <w:bCs/>
          <w:sz w:val="28"/>
          <w:szCs w:val="28"/>
          <w:lang w:val="en-US"/>
        </w:rPr>
        <w:t xml:space="preserve"> </w:t>
      </w:r>
      <w:r w:rsidRPr="00F36281">
        <w:rPr>
          <w:sz w:val="28"/>
          <w:szCs w:val="28"/>
          <w:lang w:val="en-US"/>
        </w:rPr>
        <w:t xml:space="preserve">etc. Magnetic and dielectric composite materials on the basis of functional </w:t>
      </w:r>
      <w:proofErr w:type="gramStart"/>
      <w:r w:rsidRPr="00F36281">
        <w:rPr>
          <w:bCs/>
          <w:sz w:val="28"/>
          <w:szCs w:val="28"/>
          <w:lang w:val="en-US"/>
        </w:rPr>
        <w:t>poly(</w:t>
      </w:r>
      <w:proofErr w:type="spellStart"/>
      <w:proofErr w:type="gramEnd"/>
      <w:r w:rsidRPr="00F36281">
        <w:rPr>
          <w:bCs/>
          <w:sz w:val="28"/>
          <w:szCs w:val="28"/>
          <w:lang w:val="en-US"/>
        </w:rPr>
        <w:t>phenylene</w:t>
      </w:r>
      <w:proofErr w:type="spellEnd"/>
      <w:r w:rsidRPr="00F36281">
        <w:rPr>
          <w:bCs/>
          <w:sz w:val="28"/>
          <w:szCs w:val="28"/>
          <w:lang w:val="en-US"/>
        </w:rPr>
        <w:t xml:space="preserve"> sulfide)s</w:t>
      </w:r>
      <w:r w:rsidRPr="00F36281">
        <w:rPr>
          <w:sz w:val="28"/>
          <w:szCs w:val="28"/>
          <w:lang w:val="en-US"/>
        </w:rPr>
        <w:t xml:space="preserve"> that contain nanoparticles of iron. </w:t>
      </w:r>
      <w:proofErr w:type="spellStart"/>
      <w:proofErr w:type="gramStart"/>
      <w:r w:rsidRPr="00F36281">
        <w:rPr>
          <w:kern w:val="16"/>
          <w:sz w:val="28"/>
          <w:szCs w:val="28"/>
          <w:lang w:val="en-US"/>
        </w:rPr>
        <w:t>Zhurnal</w:t>
      </w:r>
      <w:proofErr w:type="spellEnd"/>
      <w:r w:rsidRPr="00F36281">
        <w:rPr>
          <w:kern w:val="16"/>
          <w:sz w:val="28"/>
          <w:szCs w:val="28"/>
          <w:lang w:val="en-US"/>
        </w:rPr>
        <w:t xml:space="preserve"> </w:t>
      </w:r>
      <w:proofErr w:type="spellStart"/>
      <w:r w:rsidRPr="00F36281">
        <w:rPr>
          <w:kern w:val="16"/>
          <w:sz w:val="28"/>
          <w:szCs w:val="28"/>
          <w:lang w:val="en-US"/>
        </w:rPr>
        <w:t>prikladnoy</w:t>
      </w:r>
      <w:proofErr w:type="spellEnd"/>
      <w:r w:rsidRPr="00F36281">
        <w:rPr>
          <w:kern w:val="16"/>
          <w:sz w:val="28"/>
          <w:szCs w:val="28"/>
          <w:lang w:val="en-US"/>
        </w:rPr>
        <w:t xml:space="preserve"> </w:t>
      </w:r>
      <w:proofErr w:type="spellStart"/>
      <w:r w:rsidRPr="00F36281">
        <w:rPr>
          <w:kern w:val="16"/>
          <w:sz w:val="28"/>
          <w:szCs w:val="28"/>
          <w:lang w:val="en-US"/>
        </w:rPr>
        <w:t>himii</w:t>
      </w:r>
      <w:proofErr w:type="spellEnd"/>
      <w:r w:rsidRPr="00F36281">
        <w:rPr>
          <w:kern w:val="16"/>
          <w:sz w:val="28"/>
          <w:szCs w:val="28"/>
          <w:lang w:val="en-US"/>
        </w:rPr>
        <w:t xml:space="preserve"> [Journal</w:t>
      </w:r>
      <w:r w:rsidRPr="00F36281">
        <w:rPr>
          <w:sz w:val="28"/>
          <w:szCs w:val="28"/>
          <w:lang w:val="en-US"/>
        </w:rPr>
        <w:t xml:space="preserve"> of Applied </w:t>
      </w:r>
      <w:r w:rsidRPr="00F36281">
        <w:rPr>
          <w:kern w:val="16"/>
          <w:sz w:val="28"/>
          <w:szCs w:val="28"/>
          <w:lang w:val="en-US"/>
        </w:rPr>
        <w:t>Chemistry</w:t>
      </w:r>
      <w:r w:rsidRPr="00F36281">
        <w:rPr>
          <w:sz w:val="28"/>
          <w:szCs w:val="28"/>
          <w:lang w:val="en-US"/>
        </w:rPr>
        <w:t xml:space="preserve">], 2007, vol. 80, no. 12, pp. 2058-2062 </w:t>
      </w:r>
      <w:r w:rsidRPr="00F36281">
        <w:rPr>
          <w:bCs/>
          <w:sz w:val="28"/>
          <w:szCs w:val="28"/>
          <w:lang w:val="en-US"/>
        </w:rPr>
        <w:t>(in Russ.).</w:t>
      </w:r>
      <w:proofErr w:type="gramEnd"/>
    </w:p>
    <w:p w:rsidR="00F36281" w:rsidRPr="00F36281" w:rsidRDefault="00F36281" w:rsidP="00F36281">
      <w:pPr>
        <w:ind w:left="284" w:hanging="284"/>
        <w:rPr>
          <w:sz w:val="28"/>
          <w:szCs w:val="28"/>
          <w:lang w:val="en-US"/>
        </w:rPr>
      </w:pPr>
      <w:r w:rsidRPr="00F36281">
        <w:rPr>
          <w:bCs/>
          <w:sz w:val="28"/>
          <w:szCs w:val="28"/>
          <w:lang w:val="en-US"/>
        </w:rPr>
        <w:t xml:space="preserve">5. </w:t>
      </w:r>
      <w:proofErr w:type="spellStart"/>
      <w:r w:rsidRPr="00F36281">
        <w:rPr>
          <w:sz w:val="28"/>
          <w:szCs w:val="28"/>
          <w:lang w:val="en-US"/>
        </w:rPr>
        <w:t>Pramanik</w:t>
      </w:r>
      <w:proofErr w:type="spellEnd"/>
      <w:r w:rsidRPr="00F36281">
        <w:rPr>
          <w:sz w:val="28"/>
          <w:szCs w:val="28"/>
          <w:lang w:val="en-US"/>
        </w:rPr>
        <w:t xml:space="preserve"> P., </w:t>
      </w:r>
      <w:proofErr w:type="spellStart"/>
      <w:r w:rsidRPr="00F36281">
        <w:rPr>
          <w:sz w:val="28"/>
          <w:szCs w:val="28"/>
          <w:lang w:val="en-US"/>
        </w:rPr>
        <w:t>Mukerjee</w:t>
      </w:r>
      <w:proofErr w:type="spellEnd"/>
      <w:r w:rsidRPr="00F36281">
        <w:rPr>
          <w:sz w:val="28"/>
          <w:szCs w:val="28"/>
          <w:lang w:val="en-US"/>
        </w:rPr>
        <w:t xml:space="preserve"> D. </w:t>
      </w:r>
      <w:proofErr w:type="gramStart"/>
      <w:r w:rsidRPr="00F36281">
        <w:rPr>
          <w:sz w:val="28"/>
          <w:szCs w:val="28"/>
          <w:lang w:val="en-US"/>
        </w:rPr>
        <w:t xml:space="preserve">An organic Semiconducting polymer containing </w:t>
      </w:r>
      <w:proofErr w:type="spellStart"/>
      <w:r w:rsidRPr="00F36281">
        <w:rPr>
          <w:sz w:val="28"/>
          <w:szCs w:val="28"/>
          <w:lang w:val="en-US"/>
        </w:rPr>
        <w:t>sulphur</w:t>
      </w:r>
      <w:proofErr w:type="spellEnd"/>
      <w:r w:rsidRPr="00F36281">
        <w:rPr>
          <w:sz w:val="28"/>
          <w:szCs w:val="28"/>
          <w:lang w:val="en-US"/>
        </w:rPr>
        <w:t xml:space="preserve"> bridges.</w:t>
      </w:r>
      <w:proofErr w:type="gramEnd"/>
      <w:r w:rsidRPr="00F36281">
        <w:rPr>
          <w:sz w:val="28"/>
          <w:szCs w:val="28"/>
          <w:lang w:val="en-US"/>
        </w:rPr>
        <w:t xml:space="preserve"> Indian J. Chem. Section A, 1983, vol. 22, no. 1, pp. 44-45.</w:t>
      </w:r>
    </w:p>
    <w:p w:rsidR="00F36281" w:rsidRPr="00F36281" w:rsidRDefault="00F36281" w:rsidP="00F36281">
      <w:pPr>
        <w:widowControl w:val="0"/>
        <w:autoSpaceDE w:val="0"/>
        <w:autoSpaceDN w:val="0"/>
        <w:adjustRightInd w:val="0"/>
        <w:rPr>
          <w:sz w:val="28"/>
          <w:szCs w:val="28"/>
          <w:lang w:val="en-US"/>
        </w:rPr>
      </w:pPr>
      <w:r w:rsidRPr="00F36281">
        <w:rPr>
          <w:sz w:val="28"/>
          <w:szCs w:val="28"/>
          <w:lang w:val="en-US"/>
        </w:rPr>
        <w:t xml:space="preserve">6. Chemist directory. 3 </w:t>
      </w:r>
      <w:proofErr w:type="spellStart"/>
      <w:r w:rsidRPr="00F36281">
        <w:rPr>
          <w:sz w:val="28"/>
          <w:szCs w:val="28"/>
          <w:lang w:val="en-US"/>
        </w:rPr>
        <w:t>ed</w:t>
      </w:r>
      <w:proofErr w:type="spellEnd"/>
      <w:r w:rsidRPr="00F36281">
        <w:rPr>
          <w:sz w:val="28"/>
          <w:szCs w:val="28"/>
          <w:lang w:val="en-US"/>
        </w:rPr>
        <w:t>.</w:t>
      </w:r>
      <w:proofErr w:type="gramStart"/>
      <w:r w:rsidRPr="00F36281">
        <w:rPr>
          <w:sz w:val="28"/>
          <w:szCs w:val="28"/>
          <w:lang w:val="en-US"/>
        </w:rPr>
        <w:t>,vol</w:t>
      </w:r>
      <w:proofErr w:type="gramEnd"/>
      <w:r w:rsidRPr="00F36281">
        <w:rPr>
          <w:sz w:val="28"/>
          <w:szCs w:val="28"/>
          <w:lang w:val="en-US"/>
        </w:rPr>
        <w:t xml:space="preserve">. </w:t>
      </w:r>
      <w:smartTag w:uri="urn:schemas-microsoft-com:office:smarttags" w:element="metricconverter">
        <w:smartTagPr>
          <w:attr w:name="ProductID" w:val="2, L"/>
        </w:smartTagPr>
        <w:r w:rsidRPr="00F36281">
          <w:rPr>
            <w:sz w:val="28"/>
            <w:szCs w:val="28"/>
            <w:lang w:val="en-US"/>
          </w:rPr>
          <w:t>2, L</w:t>
        </w:r>
      </w:smartTag>
      <w:r w:rsidRPr="00F36281">
        <w:rPr>
          <w:sz w:val="28"/>
          <w:szCs w:val="28"/>
          <w:lang w:val="en-US"/>
        </w:rPr>
        <w:t xml:space="preserve">.: Chemistry, 1971,1168 p. </w:t>
      </w:r>
      <w:r w:rsidRPr="00F36281">
        <w:rPr>
          <w:bCs/>
          <w:sz w:val="28"/>
          <w:szCs w:val="28"/>
          <w:lang w:val="en-US"/>
        </w:rPr>
        <w:t>(in Russ.)</w:t>
      </w:r>
      <w:r w:rsidRPr="00F36281">
        <w:rPr>
          <w:sz w:val="28"/>
          <w:szCs w:val="28"/>
          <w:lang w:val="en-US"/>
        </w:rPr>
        <w:t>.</w:t>
      </w:r>
    </w:p>
    <w:p w:rsidR="00F36281" w:rsidRPr="00F36281" w:rsidRDefault="00F36281" w:rsidP="00F36281">
      <w:pPr>
        <w:widowControl w:val="0"/>
        <w:autoSpaceDE w:val="0"/>
        <w:autoSpaceDN w:val="0"/>
        <w:adjustRightInd w:val="0"/>
        <w:rPr>
          <w:sz w:val="28"/>
          <w:szCs w:val="28"/>
          <w:lang w:val="en-US"/>
        </w:rPr>
      </w:pPr>
      <w:proofErr w:type="gramStart"/>
      <w:r w:rsidRPr="00F36281">
        <w:rPr>
          <w:sz w:val="28"/>
          <w:szCs w:val="28"/>
          <w:lang w:val="en-US"/>
        </w:rPr>
        <w:t xml:space="preserve">7. </w:t>
      </w:r>
      <w:r w:rsidRPr="00F36281">
        <w:rPr>
          <w:sz w:val="28"/>
          <w:szCs w:val="28"/>
        </w:rPr>
        <w:t>С</w:t>
      </w:r>
      <w:proofErr w:type="spellStart"/>
      <w:r w:rsidRPr="00F36281">
        <w:rPr>
          <w:sz w:val="28"/>
          <w:szCs w:val="28"/>
          <w:lang w:val="en-US"/>
        </w:rPr>
        <w:t>hemist's</w:t>
      </w:r>
      <w:proofErr w:type="spellEnd"/>
      <w:proofErr w:type="gramEnd"/>
      <w:r w:rsidRPr="00F36281">
        <w:rPr>
          <w:sz w:val="28"/>
          <w:szCs w:val="28"/>
          <w:lang w:val="en-US"/>
        </w:rPr>
        <w:t xml:space="preserve"> quick reference. </w:t>
      </w:r>
      <w:smartTag w:uri="urn:schemas-microsoft-com:office:smarttags" w:element="City">
        <w:r w:rsidRPr="00F36281">
          <w:rPr>
            <w:sz w:val="28"/>
            <w:szCs w:val="28"/>
            <w:lang w:val="en-US"/>
          </w:rPr>
          <w:t>Kiev</w:t>
        </w:r>
      </w:smartTag>
      <w:r w:rsidRPr="00F36281">
        <w:rPr>
          <w:sz w:val="28"/>
          <w:szCs w:val="28"/>
          <w:lang w:val="en-US"/>
        </w:rPr>
        <w:t xml:space="preserve">: Publ. H. of AS </w:t>
      </w:r>
      <w:smartTag w:uri="urn:schemas-microsoft-com:office:smarttags" w:element="place">
        <w:smartTag w:uri="urn:schemas-microsoft-com:office:smarttags" w:element="country-region">
          <w:r w:rsidRPr="00F36281">
            <w:rPr>
              <w:sz w:val="28"/>
              <w:szCs w:val="28"/>
              <w:lang w:val="en-US"/>
            </w:rPr>
            <w:t>USSR</w:t>
          </w:r>
        </w:smartTag>
      </w:smartTag>
      <w:r w:rsidRPr="00F36281">
        <w:rPr>
          <w:sz w:val="28"/>
          <w:szCs w:val="28"/>
          <w:lang w:val="en-US"/>
        </w:rPr>
        <w:t xml:space="preserve">, 1962, 659 p. </w:t>
      </w:r>
      <w:r w:rsidRPr="00F36281">
        <w:rPr>
          <w:bCs/>
          <w:sz w:val="28"/>
          <w:szCs w:val="28"/>
          <w:lang w:val="en-US"/>
        </w:rPr>
        <w:t>(in Russ.)</w:t>
      </w:r>
      <w:r w:rsidRPr="00F36281">
        <w:rPr>
          <w:sz w:val="28"/>
          <w:szCs w:val="28"/>
          <w:lang w:val="en-US"/>
        </w:rPr>
        <w:t>.</w:t>
      </w:r>
    </w:p>
    <w:p w:rsidR="00F36281" w:rsidRPr="00F36281" w:rsidRDefault="00F36281" w:rsidP="00F36281">
      <w:pPr>
        <w:widowControl w:val="0"/>
        <w:autoSpaceDE w:val="0"/>
        <w:autoSpaceDN w:val="0"/>
        <w:adjustRightInd w:val="0"/>
        <w:rPr>
          <w:sz w:val="20"/>
          <w:szCs w:val="28"/>
          <w:lang w:val="en-US"/>
        </w:rPr>
        <w:sectPr w:rsidR="00F36281" w:rsidRPr="00F36281">
          <w:pgSz w:w="11906" w:h="16838"/>
          <w:pgMar w:top="1134" w:right="1134" w:bottom="1134" w:left="1134" w:header="709" w:footer="709" w:gutter="0"/>
          <w:cols w:space="720"/>
        </w:sectPr>
      </w:pPr>
    </w:p>
    <w:p w:rsidR="00E56042" w:rsidRPr="00E56042" w:rsidRDefault="00F36281" w:rsidP="00E56042">
      <w:pPr>
        <w:spacing w:line="480" w:lineRule="auto"/>
        <w:rPr>
          <w:rFonts w:eastAsia="Calibri"/>
          <w:b/>
          <w:sz w:val="32"/>
          <w:szCs w:val="32"/>
          <w:lang w:val="en-US" w:eastAsia="en-US"/>
        </w:rPr>
      </w:pPr>
      <w:r w:rsidRPr="00F36281">
        <w:rPr>
          <w:spacing w:val="-4"/>
          <w:sz w:val="28"/>
          <w:szCs w:val="28"/>
          <w:lang w:val="en-US"/>
        </w:rPr>
        <w:lastRenderedPageBreak/>
        <w:br/>
      </w:r>
      <w:r w:rsidR="00E56042" w:rsidRPr="00E56042">
        <w:rPr>
          <w:rFonts w:eastAsia="Calibri"/>
          <w:b/>
          <w:sz w:val="32"/>
          <w:szCs w:val="32"/>
          <w:lang w:val="en-US" w:eastAsia="en-US"/>
        </w:rPr>
        <w:t>Hot-melt fluid bed granulation is alternative to fluid bed coating</w:t>
      </w:r>
    </w:p>
    <w:p w:rsidR="00E56042" w:rsidRPr="00E56042" w:rsidRDefault="00E56042" w:rsidP="00E56042">
      <w:pPr>
        <w:rPr>
          <w:rFonts w:eastAsia="Calibri"/>
          <w:b/>
          <w:sz w:val="28"/>
          <w:szCs w:val="28"/>
          <w:lang w:val="en-US" w:eastAsia="en-US"/>
        </w:rPr>
      </w:pPr>
      <w:proofErr w:type="spellStart"/>
      <w:r w:rsidRPr="00E56042">
        <w:rPr>
          <w:rFonts w:eastAsia="Calibri"/>
          <w:b/>
          <w:sz w:val="28"/>
          <w:szCs w:val="28"/>
          <w:lang w:val="en-US" w:eastAsia="en-US"/>
        </w:rPr>
        <w:t>Gordienko</w:t>
      </w:r>
      <w:proofErr w:type="spellEnd"/>
      <w:r w:rsidRPr="00E56042">
        <w:rPr>
          <w:rFonts w:eastAsia="Calibri"/>
          <w:b/>
          <w:sz w:val="28"/>
          <w:szCs w:val="28"/>
          <w:lang w:val="en-US" w:eastAsia="en-US"/>
        </w:rPr>
        <w:t xml:space="preserve"> </w:t>
      </w:r>
      <w:proofErr w:type="spellStart"/>
      <w:r w:rsidRPr="00E56042">
        <w:rPr>
          <w:rFonts w:eastAsia="Calibri"/>
          <w:b/>
          <w:sz w:val="28"/>
          <w:szCs w:val="28"/>
          <w:lang w:val="en-US" w:eastAsia="en-US"/>
        </w:rPr>
        <w:t>Mariia</w:t>
      </w:r>
      <w:proofErr w:type="spellEnd"/>
      <w:r w:rsidRPr="00E56042">
        <w:rPr>
          <w:rFonts w:eastAsia="Calibri"/>
          <w:b/>
          <w:sz w:val="28"/>
          <w:szCs w:val="28"/>
          <w:lang w:val="en-US" w:eastAsia="en-US"/>
        </w:rPr>
        <w:t xml:space="preserve"> </w:t>
      </w:r>
      <w:proofErr w:type="spellStart"/>
      <w:r w:rsidRPr="00E56042">
        <w:rPr>
          <w:rFonts w:eastAsia="Calibri"/>
          <w:b/>
          <w:sz w:val="28"/>
          <w:szCs w:val="28"/>
          <w:lang w:val="en-US" w:eastAsia="en-US"/>
        </w:rPr>
        <w:t>Gennadievna</w:t>
      </w:r>
      <w:proofErr w:type="spellEnd"/>
    </w:p>
    <w:p w:rsidR="00E56042" w:rsidRPr="00E56042" w:rsidRDefault="00E56042" w:rsidP="00E56042">
      <w:pPr>
        <w:rPr>
          <w:rFonts w:eastAsia="Calibri"/>
          <w:sz w:val="28"/>
          <w:szCs w:val="28"/>
          <w:lang w:val="en-US" w:eastAsia="en-US"/>
        </w:rPr>
      </w:pPr>
      <w:r w:rsidRPr="00E56042">
        <w:rPr>
          <w:rFonts w:eastAsia="Calibri"/>
          <w:sz w:val="28"/>
          <w:szCs w:val="28"/>
          <w:lang w:val="en-US" w:eastAsia="en-US"/>
        </w:rPr>
        <w:t>D.I. Mendeleyev University of Russia</w:t>
      </w:r>
    </w:p>
    <w:p w:rsidR="00E56042" w:rsidRPr="00E56042" w:rsidRDefault="00E56042" w:rsidP="00E56042">
      <w:pPr>
        <w:rPr>
          <w:rFonts w:eastAsia="Calibri"/>
          <w:sz w:val="28"/>
          <w:szCs w:val="28"/>
          <w:lang w:val="en-US" w:eastAsia="en-US"/>
        </w:rPr>
      </w:pPr>
      <w:r w:rsidRPr="00E56042">
        <w:rPr>
          <w:rFonts w:eastAsia="Calibri"/>
          <w:sz w:val="28"/>
          <w:szCs w:val="28"/>
          <w:lang w:val="en-US" w:eastAsia="en-US"/>
        </w:rPr>
        <w:t xml:space="preserve">Science-research department </w:t>
      </w:r>
    </w:p>
    <w:p w:rsidR="00E56042" w:rsidRPr="00E56042" w:rsidRDefault="00E56042" w:rsidP="00E56042">
      <w:pPr>
        <w:rPr>
          <w:rFonts w:eastAsia="Calibri"/>
          <w:sz w:val="28"/>
          <w:szCs w:val="28"/>
          <w:lang w:val="en-US" w:eastAsia="en-US"/>
        </w:rPr>
      </w:pPr>
      <w:proofErr w:type="gramStart"/>
      <w:r w:rsidRPr="00E56042">
        <w:rPr>
          <w:rFonts w:eastAsia="Calibri"/>
          <w:sz w:val="28"/>
          <w:szCs w:val="28"/>
          <w:lang w:val="en-US" w:eastAsia="en-US"/>
        </w:rPr>
        <w:t xml:space="preserve">125480, Moscow, 20 </w:t>
      </w:r>
      <w:proofErr w:type="spellStart"/>
      <w:r w:rsidRPr="00E56042">
        <w:rPr>
          <w:rFonts w:eastAsia="Calibri"/>
          <w:sz w:val="28"/>
          <w:szCs w:val="28"/>
          <w:lang w:val="en-US" w:eastAsia="en-US"/>
        </w:rPr>
        <w:t>Geroev</w:t>
      </w:r>
      <w:proofErr w:type="spellEnd"/>
      <w:r w:rsidRPr="00E56042">
        <w:rPr>
          <w:rFonts w:eastAsia="Calibri"/>
          <w:sz w:val="28"/>
          <w:szCs w:val="28"/>
          <w:lang w:val="en-US" w:eastAsia="en-US"/>
        </w:rPr>
        <w:t xml:space="preserve"> </w:t>
      </w:r>
      <w:proofErr w:type="spellStart"/>
      <w:r w:rsidRPr="00E56042">
        <w:rPr>
          <w:rFonts w:eastAsia="Calibri"/>
          <w:sz w:val="28"/>
          <w:szCs w:val="28"/>
          <w:lang w:val="en-US" w:eastAsia="en-US"/>
        </w:rPr>
        <w:t>Panfilovtsev</w:t>
      </w:r>
      <w:proofErr w:type="spellEnd"/>
      <w:r w:rsidRPr="00E56042">
        <w:rPr>
          <w:rFonts w:eastAsia="Calibri"/>
          <w:sz w:val="28"/>
          <w:szCs w:val="28"/>
          <w:lang w:val="en-US" w:eastAsia="en-US"/>
        </w:rPr>
        <w:t xml:space="preserve"> str., off.</w:t>
      </w:r>
      <w:proofErr w:type="gramEnd"/>
      <w:r w:rsidRPr="00E56042">
        <w:rPr>
          <w:rFonts w:eastAsia="Calibri"/>
          <w:sz w:val="28"/>
          <w:szCs w:val="28"/>
          <w:lang w:val="en-US" w:eastAsia="en-US"/>
        </w:rPr>
        <w:t xml:space="preserve"> 323</w:t>
      </w:r>
    </w:p>
    <w:p w:rsidR="00E56042" w:rsidRPr="00E56042" w:rsidRDefault="00E56042" w:rsidP="00E56042">
      <w:pPr>
        <w:rPr>
          <w:rFonts w:eastAsia="Calibri"/>
          <w:b/>
          <w:sz w:val="28"/>
          <w:szCs w:val="28"/>
          <w:lang w:val="en-US" w:eastAsia="en-US"/>
        </w:rPr>
      </w:pPr>
      <w:proofErr w:type="spellStart"/>
      <w:r w:rsidRPr="00E56042">
        <w:rPr>
          <w:rFonts w:eastAsia="Calibri"/>
          <w:b/>
          <w:sz w:val="28"/>
          <w:szCs w:val="28"/>
          <w:lang w:val="en-US" w:eastAsia="en-US"/>
        </w:rPr>
        <w:t>Sinitsa</w:t>
      </w:r>
      <w:proofErr w:type="spellEnd"/>
      <w:r w:rsidRPr="00E56042">
        <w:rPr>
          <w:rFonts w:eastAsia="Calibri"/>
          <w:b/>
          <w:sz w:val="28"/>
          <w:szCs w:val="28"/>
          <w:lang w:val="en-US" w:eastAsia="en-US"/>
        </w:rPr>
        <w:t xml:space="preserve"> </w:t>
      </w:r>
      <w:proofErr w:type="spellStart"/>
      <w:r w:rsidRPr="00E56042">
        <w:rPr>
          <w:rFonts w:eastAsia="Calibri"/>
          <w:b/>
          <w:sz w:val="28"/>
          <w:szCs w:val="28"/>
          <w:lang w:val="en-US" w:eastAsia="en-US"/>
        </w:rPr>
        <w:t>Evgenia</w:t>
      </w:r>
      <w:proofErr w:type="spellEnd"/>
      <w:r w:rsidRPr="00E56042">
        <w:rPr>
          <w:rFonts w:eastAsia="Calibri"/>
          <w:b/>
          <w:sz w:val="28"/>
          <w:szCs w:val="28"/>
          <w:lang w:val="en-US" w:eastAsia="en-US"/>
        </w:rPr>
        <w:t xml:space="preserve"> Alexandrovna</w:t>
      </w:r>
    </w:p>
    <w:p w:rsidR="00E56042" w:rsidRPr="00E56042" w:rsidRDefault="00E56042" w:rsidP="00E56042">
      <w:pPr>
        <w:rPr>
          <w:rFonts w:eastAsia="Calibri"/>
          <w:sz w:val="28"/>
          <w:szCs w:val="28"/>
          <w:lang w:val="en-US" w:eastAsia="en-US"/>
        </w:rPr>
      </w:pPr>
      <w:r w:rsidRPr="00E56042">
        <w:rPr>
          <w:rFonts w:eastAsia="Calibri"/>
          <w:sz w:val="28"/>
          <w:szCs w:val="28"/>
          <w:lang w:val="en-US" w:eastAsia="en-US"/>
        </w:rPr>
        <w:t>D.I. Mendeleyev University of Russia</w:t>
      </w:r>
    </w:p>
    <w:p w:rsidR="00E56042" w:rsidRPr="00E56042" w:rsidRDefault="00E56042" w:rsidP="00E56042">
      <w:pPr>
        <w:rPr>
          <w:rFonts w:eastAsia="Calibri"/>
          <w:sz w:val="28"/>
          <w:szCs w:val="28"/>
          <w:lang w:val="en-US" w:eastAsia="en-US"/>
        </w:rPr>
      </w:pPr>
      <w:r w:rsidRPr="00E56042">
        <w:rPr>
          <w:rFonts w:eastAsia="Calibri"/>
          <w:sz w:val="28"/>
          <w:szCs w:val="28"/>
          <w:lang w:val="en-US" w:eastAsia="en-US"/>
        </w:rPr>
        <w:t>Computer aided engineering department</w:t>
      </w:r>
    </w:p>
    <w:p w:rsidR="00E56042" w:rsidRPr="00E56042" w:rsidRDefault="00E56042" w:rsidP="00E56042">
      <w:pPr>
        <w:rPr>
          <w:rFonts w:eastAsia="Calibri"/>
          <w:sz w:val="28"/>
          <w:szCs w:val="28"/>
          <w:lang w:val="en-US" w:eastAsia="en-US"/>
        </w:rPr>
      </w:pPr>
      <w:proofErr w:type="gramStart"/>
      <w:r w:rsidRPr="00E56042">
        <w:rPr>
          <w:rFonts w:eastAsia="Calibri"/>
          <w:sz w:val="28"/>
          <w:szCs w:val="28"/>
          <w:lang w:val="en-US" w:eastAsia="en-US"/>
        </w:rPr>
        <w:t xml:space="preserve">125480, Moscow, 20 </w:t>
      </w:r>
      <w:proofErr w:type="spellStart"/>
      <w:r w:rsidRPr="00E56042">
        <w:rPr>
          <w:rFonts w:eastAsia="Calibri"/>
          <w:sz w:val="28"/>
          <w:szCs w:val="28"/>
          <w:lang w:val="en-US" w:eastAsia="en-US"/>
        </w:rPr>
        <w:t>Geroev</w:t>
      </w:r>
      <w:proofErr w:type="spellEnd"/>
      <w:r w:rsidRPr="00E56042">
        <w:rPr>
          <w:rFonts w:eastAsia="Calibri"/>
          <w:sz w:val="28"/>
          <w:szCs w:val="28"/>
          <w:lang w:val="en-US" w:eastAsia="en-US"/>
        </w:rPr>
        <w:t xml:space="preserve"> </w:t>
      </w:r>
      <w:proofErr w:type="spellStart"/>
      <w:r w:rsidRPr="00E56042">
        <w:rPr>
          <w:rFonts w:eastAsia="Calibri"/>
          <w:sz w:val="28"/>
          <w:szCs w:val="28"/>
          <w:lang w:val="en-US" w:eastAsia="en-US"/>
        </w:rPr>
        <w:t>Panfilovtsev</w:t>
      </w:r>
      <w:proofErr w:type="spellEnd"/>
      <w:r w:rsidRPr="00E56042">
        <w:rPr>
          <w:rFonts w:eastAsia="Calibri"/>
          <w:sz w:val="28"/>
          <w:szCs w:val="28"/>
          <w:lang w:val="en-US" w:eastAsia="en-US"/>
        </w:rPr>
        <w:t xml:space="preserve"> str., off.</w:t>
      </w:r>
      <w:proofErr w:type="gramEnd"/>
      <w:r w:rsidRPr="00E56042">
        <w:rPr>
          <w:rFonts w:eastAsia="Calibri"/>
          <w:sz w:val="28"/>
          <w:szCs w:val="28"/>
          <w:lang w:val="en-US" w:eastAsia="en-US"/>
        </w:rPr>
        <w:t xml:space="preserve"> 241</w:t>
      </w:r>
    </w:p>
    <w:p w:rsidR="00E56042" w:rsidRPr="00E56042" w:rsidRDefault="00E56042" w:rsidP="00E56042">
      <w:pPr>
        <w:rPr>
          <w:rFonts w:eastAsia="Calibri"/>
          <w:b/>
          <w:sz w:val="28"/>
          <w:szCs w:val="28"/>
          <w:lang w:val="en-US" w:eastAsia="en-US"/>
        </w:rPr>
      </w:pPr>
      <w:proofErr w:type="spellStart"/>
      <w:r w:rsidRPr="00E56042">
        <w:rPr>
          <w:rFonts w:eastAsia="Calibri"/>
          <w:b/>
          <w:sz w:val="28"/>
          <w:szCs w:val="28"/>
          <w:lang w:val="en-US" w:eastAsia="en-US"/>
        </w:rPr>
        <w:t>Menshutina</w:t>
      </w:r>
      <w:proofErr w:type="spellEnd"/>
      <w:r w:rsidRPr="00E56042">
        <w:rPr>
          <w:rFonts w:eastAsia="Calibri"/>
          <w:b/>
          <w:sz w:val="28"/>
          <w:szCs w:val="28"/>
          <w:lang w:val="en-US" w:eastAsia="en-US"/>
        </w:rPr>
        <w:t xml:space="preserve"> Natalia </w:t>
      </w:r>
      <w:proofErr w:type="spellStart"/>
      <w:r w:rsidRPr="00E56042">
        <w:rPr>
          <w:rFonts w:eastAsia="Calibri"/>
          <w:b/>
          <w:sz w:val="28"/>
          <w:szCs w:val="28"/>
          <w:lang w:val="en-US" w:eastAsia="en-US"/>
        </w:rPr>
        <w:t>Vasilievna</w:t>
      </w:r>
      <w:proofErr w:type="spellEnd"/>
    </w:p>
    <w:p w:rsidR="00E56042" w:rsidRPr="00E56042" w:rsidRDefault="00E56042" w:rsidP="00E56042">
      <w:pPr>
        <w:rPr>
          <w:rFonts w:eastAsia="Calibri"/>
          <w:sz w:val="28"/>
          <w:szCs w:val="28"/>
          <w:lang w:val="en-US" w:eastAsia="en-US"/>
        </w:rPr>
      </w:pPr>
      <w:r w:rsidRPr="00E56042">
        <w:rPr>
          <w:rFonts w:eastAsia="Calibri"/>
          <w:sz w:val="28"/>
          <w:szCs w:val="28"/>
          <w:lang w:val="en-US" w:eastAsia="en-US"/>
        </w:rPr>
        <w:t>D.I. Mendeleyev University of Russia</w:t>
      </w:r>
    </w:p>
    <w:p w:rsidR="00E56042" w:rsidRPr="00E56042" w:rsidRDefault="00E56042" w:rsidP="00E56042">
      <w:pPr>
        <w:rPr>
          <w:rFonts w:eastAsia="Calibri"/>
          <w:sz w:val="28"/>
          <w:szCs w:val="28"/>
          <w:lang w:val="en-US" w:eastAsia="en-US"/>
        </w:rPr>
      </w:pPr>
      <w:r w:rsidRPr="00E56042">
        <w:rPr>
          <w:rFonts w:eastAsia="Calibri"/>
          <w:sz w:val="28"/>
          <w:szCs w:val="28"/>
          <w:lang w:val="en-US" w:eastAsia="en-US"/>
        </w:rPr>
        <w:t>International Science and Education Center for Transfer of Biopharmaceutical technologies</w:t>
      </w:r>
    </w:p>
    <w:p w:rsidR="00E56042" w:rsidRPr="00E56042" w:rsidRDefault="00E56042" w:rsidP="00E56042">
      <w:pPr>
        <w:rPr>
          <w:rFonts w:eastAsia="Calibri"/>
          <w:sz w:val="28"/>
          <w:szCs w:val="28"/>
          <w:lang w:val="en-US" w:eastAsia="en-US"/>
        </w:rPr>
      </w:pPr>
      <w:proofErr w:type="gramStart"/>
      <w:r w:rsidRPr="00E56042">
        <w:rPr>
          <w:rFonts w:eastAsia="Calibri"/>
          <w:sz w:val="28"/>
          <w:szCs w:val="28"/>
          <w:lang w:val="en-US" w:eastAsia="en-US"/>
        </w:rPr>
        <w:t xml:space="preserve">125480, Moscow, 20 </w:t>
      </w:r>
      <w:proofErr w:type="spellStart"/>
      <w:r w:rsidRPr="00E56042">
        <w:rPr>
          <w:rFonts w:eastAsia="Calibri"/>
          <w:sz w:val="28"/>
          <w:szCs w:val="28"/>
          <w:lang w:val="en-US" w:eastAsia="en-US"/>
        </w:rPr>
        <w:t>Geroev</w:t>
      </w:r>
      <w:proofErr w:type="spellEnd"/>
      <w:r w:rsidRPr="00E56042">
        <w:rPr>
          <w:rFonts w:eastAsia="Calibri"/>
          <w:sz w:val="28"/>
          <w:szCs w:val="28"/>
          <w:lang w:val="en-US" w:eastAsia="en-US"/>
        </w:rPr>
        <w:t xml:space="preserve"> </w:t>
      </w:r>
      <w:proofErr w:type="spellStart"/>
      <w:r w:rsidRPr="00E56042">
        <w:rPr>
          <w:rFonts w:eastAsia="Calibri"/>
          <w:sz w:val="28"/>
          <w:szCs w:val="28"/>
          <w:lang w:val="en-US" w:eastAsia="en-US"/>
        </w:rPr>
        <w:t>Panfilovtsev</w:t>
      </w:r>
      <w:proofErr w:type="spellEnd"/>
      <w:r w:rsidRPr="00E56042">
        <w:rPr>
          <w:rFonts w:eastAsia="Calibri"/>
          <w:sz w:val="28"/>
          <w:szCs w:val="28"/>
          <w:lang w:val="en-US" w:eastAsia="en-US"/>
        </w:rPr>
        <w:t xml:space="preserve"> str., off.</w:t>
      </w:r>
      <w:proofErr w:type="gramEnd"/>
      <w:r w:rsidRPr="00E56042">
        <w:rPr>
          <w:rFonts w:eastAsia="Calibri"/>
          <w:sz w:val="28"/>
          <w:szCs w:val="28"/>
          <w:lang w:val="en-US" w:eastAsia="en-US"/>
        </w:rPr>
        <w:t xml:space="preserve"> 241</w:t>
      </w:r>
    </w:p>
    <w:p w:rsidR="00E56042" w:rsidRPr="00E56042" w:rsidRDefault="00E56042" w:rsidP="00E56042">
      <w:pPr>
        <w:rPr>
          <w:rFonts w:eastAsia="Calibri"/>
          <w:sz w:val="28"/>
          <w:szCs w:val="28"/>
          <w:lang w:val="en-US" w:eastAsia="en-US"/>
        </w:rPr>
      </w:pPr>
      <w:r w:rsidRPr="00E56042">
        <w:rPr>
          <w:rFonts w:eastAsia="Calibri"/>
          <w:b/>
          <w:sz w:val="28"/>
          <w:szCs w:val="28"/>
          <w:lang w:val="en-US" w:eastAsia="en-US"/>
        </w:rPr>
        <w:t>Keywords:</w:t>
      </w:r>
      <w:r w:rsidRPr="00E56042">
        <w:rPr>
          <w:rFonts w:eastAsia="Calibri"/>
          <w:sz w:val="28"/>
          <w:szCs w:val="28"/>
          <w:lang w:val="en-US" w:eastAsia="en-US"/>
        </w:rPr>
        <w:t xml:space="preserve"> hot-melt granulation, fluid-bed, film coating, drug release kinetic.</w:t>
      </w:r>
    </w:p>
    <w:p w:rsidR="00E56042" w:rsidRPr="00E56042" w:rsidRDefault="00E56042" w:rsidP="00E56042">
      <w:pPr>
        <w:jc w:val="both"/>
        <w:rPr>
          <w:rFonts w:eastAsia="Calibri"/>
          <w:sz w:val="28"/>
          <w:szCs w:val="28"/>
          <w:lang w:val="en-US" w:eastAsia="en-US"/>
        </w:rPr>
      </w:pPr>
      <w:r w:rsidRPr="00E56042">
        <w:rPr>
          <w:rFonts w:eastAsia="Calibri"/>
          <w:sz w:val="28"/>
          <w:szCs w:val="28"/>
          <w:lang w:val="en-US" w:eastAsia="en-US"/>
        </w:rPr>
        <w:t xml:space="preserve">The hot-melt fluid bed granulation as well as fluid bed coating allowed </w:t>
      </w:r>
      <w:proofErr w:type="gramStart"/>
      <w:r w:rsidRPr="00E56042">
        <w:rPr>
          <w:rFonts w:eastAsia="Calibri"/>
          <w:sz w:val="28"/>
          <w:szCs w:val="28"/>
          <w:lang w:val="en-US" w:eastAsia="en-US"/>
        </w:rPr>
        <w:t>to produce</w:t>
      </w:r>
      <w:proofErr w:type="gramEnd"/>
      <w:r w:rsidRPr="00E56042">
        <w:rPr>
          <w:rFonts w:eastAsia="Calibri"/>
          <w:sz w:val="28"/>
          <w:szCs w:val="28"/>
          <w:lang w:val="en-US" w:eastAsia="en-US"/>
        </w:rPr>
        <w:t xml:space="preserve"> the drug with sustained release. The defined composition of emulsion self-emulsified during dissolution test. </w:t>
      </w:r>
      <w:proofErr w:type="gramStart"/>
      <w:r w:rsidRPr="00E56042">
        <w:rPr>
          <w:rFonts w:eastAsia="Calibri"/>
          <w:sz w:val="28"/>
          <w:szCs w:val="28"/>
          <w:lang w:val="en-US" w:eastAsia="en-US"/>
        </w:rPr>
        <w:t>Significant differences in the API release kinetic between the sample obtained by hot-melt granulation and a sample obtained by coating are absent for the first 30 min.</w:t>
      </w:r>
      <w:proofErr w:type="gramEnd"/>
      <w:r w:rsidRPr="00E56042">
        <w:rPr>
          <w:rFonts w:eastAsia="Calibri"/>
          <w:sz w:val="28"/>
          <w:szCs w:val="28"/>
          <w:lang w:val="en-US" w:eastAsia="en-US"/>
        </w:rPr>
        <w:t xml:space="preserve"> During the next 30 min the dissolution profiles vary significantly, while the sample prepared by hot-melt granulation has a greater sustained release effect. It was noted that using a hot-melt granulation time costs are reduced by 3-3.5 times. The hot-melt granulation does not require heating of the fluidizing air.</w:t>
      </w:r>
    </w:p>
    <w:p w:rsidR="00581948" w:rsidRPr="00581948" w:rsidRDefault="00581948" w:rsidP="00581948">
      <w:pPr>
        <w:jc w:val="both"/>
        <w:rPr>
          <w:b/>
          <w:sz w:val="28"/>
          <w:szCs w:val="28"/>
          <w:lang w:val="en-US" w:eastAsia="zh-CN"/>
        </w:rPr>
      </w:pPr>
      <w:r w:rsidRPr="00581948">
        <w:rPr>
          <w:b/>
          <w:sz w:val="28"/>
          <w:szCs w:val="28"/>
          <w:lang w:val="en-US" w:eastAsia="zh-CN"/>
        </w:rPr>
        <w:t>References</w:t>
      </w:r>
    </w:p>
    <w:p w:rsidR="00581948" w:rsidRPr="00581948" w:rsidRDefault="00581948" w:rsidP="00581948">
      <w:pPr>
        <w:jc w:val="both"/>
        <w:rPr>
          <w:sz w:val="28"/>
          <w:szCs w:val="28"/>
          <w:lang w:val="en-US" w:eastAsia="zh-CN"/>
        </w:rPr>
      </w:pPr>
      <w:r w:rsidRPr="00581948">
        <w:rPr>
          <w:sz w:val="28"/>
          <w:szCs w:val="28"/>
          <w:lang w:val="en-US" w:eastAsia="zh-CN"/>
        </w:rPr>
        <w:t>1.</w:t>
      </w:r>
      <w:r w:rsidRPr="00581948">
        <w:rPr>
          <w:sz w:val="28"/>
          <w:szCs w:val="28"/>
          <w:lang w:val="en-US" w:eastAsia="zh-CN"/>
        </w:rPr>
        <w:tab/>
      </w:r>
      <w:proofErr w:type="spellStart"/>
      <w:r w:rsidRPr="00581948">
        <w:rPr>
          <w:sz w:val="28"/>
          <w:szCs w:val="28"/>
          <w:lang w:val="en-US" w:eastAsia="zh-CN"/>
        </w:rPr>
        <w:t>Mishina</w:t>
      </w:r>
      <w:proofErr w:type="spellEnd"/>
      <w:r w:rsidRPr="00581948">
        <w:rPr>
          <w:sz w:val="28"/>
          <w:szCs w:val="28"/>
          <w:lang w:val="en-US" w:eastAsia="zh-CN"/>
        </w:rPr>
        <w:t xml:space="preserve"> </w:t>
      </w:r>
      <w:proofErr w:type="spellStart"/>
      <w:r w:rsidRPr="00581948">
        <w:rPr>
          <w:sz w:val="28"/>
          <w:szCs w:val="28"/>
          <w:lang w:val="en-US" w:eastAsia="zh-CN"/>
        </w:rPr>
        <w:t>Yu.V</w:t>
      </w:r>
      <w:proofErr w:type="spellEnd"/>
      <w:r w:rsidRPr="00581948">
        <w:rPr>
          <w:sz w:val="28"/>
          <w:szCs w:val="28"/>
          <w:lang w:val="en-US" w:eastAsia="zh-CN"/>
        </w:rPr>
        <w:t xml:space="preserve">., </w:t>
      </w:r>
      <w:proofErr w:type="spellStart"/>
      <w:r w:rsidRPr="00581948">
        <w:rPr>
          <w:sz w:val="28"/>
          <w:szCs w:val="28"/>
          <w:lang w:val="en-US" w:eastAsia="zh-CN"/>
        </w:rPr>
        <w:t>Menshutina</w:t>
      </w:r>
      <w:proofErr w:type="spellEnd"/>
      <w:r w:rsidRPr="00581948">
        <w:rPr>
          <w:sz w:val="28"/>
          <w:szCs w:val="28"/>
          <w:lang w:val="en-US" w:eastAsia="zh-CN"/>
        </w:rPr>
        <w:t xml:space="preserve"> N.V. Technologies and equipment for production of solid dosage forms. M.: RHTU </w:t>
      </w:r>
      <w:proofErr w:type="spellStart"/>
      <w:r w:rsidRPr="00581948">
        <w:rPr>
          <w:sz w:val="28"/>
          <w:szCs w:val="28"/>
          <w:lang w:val="en-US" w:eastAsia="zh-CN"/>
        </w:rPr>
        <w:t>im</w:t>
      </w:r>
      <w:proofErr w:type="spellEnd"/>
      <w:r w:rsidRPr="00581948">
        <w:rPr>
          <w:sz w:val="28"/>
          <w:szCs w:val="28"/>
          <w:lang w:val="en-US" w:eastAsia="zh-CN"/>
        </w:rPr>
        <w:t>. D.I. Mendeleyev [Moscow: MUCTR], 2010 (in Russ).</w:t>
      </w:r>
    </w:p>
    <w:p w:rsidR="00581948" w:rsidRPr="00581948" w:rsidRDefault="00581948" w:rsidP="00581948">
      <w:pPr>
        <w:jc w:val="both"/>
        <w:rPr>
          <w:sz w:val="28"/>
          <w:szCs w:val="28"/>
          <w:lang w:val="en-US" w:eastAsia="zh-CN"/>
        </w:rPr>
      </w:pPr>
      <w:r w:rsidRPr="00581948">
        <w:rPr>
          <w:sz w:val="28"/>
          <w:szCs w:val="28"/>
          <w:lang w:val="en-US" w:eastAsia="zh-CN"/>
        </w:rPr>
        <w:t>2.</w:t>
      </w:r>
      <w:r w:rsidRPr="00581948">
        <w:rPr>
          <w:sz w:val="28"/>
          <w:szCs w:val="28"/>
          <w:lang w:val="en-US" w:eastAsia="zh-CN"/>
        </w:rPr>
        <w:tab/>
      </w:r>
      <w:proofErr w:type="spellStart"/>
      <w:r w:rsidRPr="00581948">
        <w:rPr>
          <w:sz w:val="28"/>
          <w:szCs w:val="28"/>
          <w:lang w:val="en-US" w:eastAsia="zh-CN"/>
        </w:rPr>
        <w:t>Murav’ev</w:t>
      </w:r>
      <w:proofErr w:type="spellEnd"/>
      <w:r w:rsidRPr="00581948">
        <w:rPr>
          <w:sz w:val="28"/>
          <w:szCs w:val="28"/>
          <w:lang w:val="en-US" w:eastAsia="zh-CN"/>
        </w:rPr>
        <w:t xml:space="preserve"> I.A. Technology dosage forms: the textbook for students of pharmacy schools. М.: </w:t>
      </w:r>
      <w:proofErr w:type="spellStart"/>
      <w:r w:rsidRPr="00581948">
        <w:rPr>
          <w:sz w:val="28"/>
          <w:szCs w:val="28"/>
          <w:lang w:val="en-US" w:eastAsia="zh-CN"/>
        </w:rPr>
        <w:t>Medicina</w:t>
      </w:r>
      <w:proofErr w:type="spellEnd"/>
      <w:r w:rsidRPr="00581948">
        <w:rPr>
          <w:sz w:val="28"/>
          <w:szCs w:val="28"/>
          <w:lang w:val="en-US" w:eastAsia="zh-CN"/>
        </w:rPr>
        <w:t xml:space="preserve"> [Moscow: </w:t>
      </w:r>
      <w:proofErr w:type="spellStart"/>
      <w:r w:rsidRPr="00581948">
        <w:rPr>
          <w:sz w:val="28"/>
          <w:szCs w:val="28"/>
          <w:lang w:val="en-US" w:eastAsia="zh-CN"/>
        </w:rPr>
        <w:t>Medcine</w:t>
      </w:r>
      <w:proofErr w:type="spellEnd"/>
      <w:r w:rsidRPr="00581948">
        <w:rPr>
          <w:sz w:val="28"/>
          <w:szCs w:val="28"/>
          <w:lang w:val="en-US" w:eastAsia="zh-CN"/>
        </w:rPr>
        <w:t xml:space="preserve">], 1988 (in Russ). </w:t>
      </w:r>
    </w:p>
    <w:p w:rsidR="00581948" w:rsidRPr="00581948" w:rsidRDefault="00581948" w:rsidP="00581948">
      <w:pPr>
        <w:jc w:val="both"/>
        <w:rPr>
          <w:sz w:val="28"/>
          <w:szCs w:val="28"/>
          <w:lang w:val="en-US" w:eastAsia="zh-CN"/>
        </w:rPr>
      </w:pPr>
      <w:r w:rsidRPr="00581948">
        <w:rPr>
          <w:sz w:val="28"/>
          <w:szCs w:val="28"/>
          <w:lang w:val="en-US" w:eastAsia="zh-CN"/>
        </w:rPr>
        <w:t>3.</w:t>
      </w:r>
      <w:r w:rsidRPr="00581948">
        <w:rPr>
          <w:sz w:val="28"/>
          <w:szCs w:val="28"/>
          <w:lang w:val="en-US" w:eastAsia="zh-CN"/>
        </w:rPr>
        <w:tab/>
        <w:t>Gavin M. Walker, Clive R. Holland, Mohammad M.N. Ahmad, Duncan Q.M. Craig. Influence of process parameters of fluidized hot-melt granulation and tablet pressing of pharmaceutical powders. Chemical Engineering Science, 2005, V. 60, no. 14, pp. 3867-3877.</w:t>
      </w:r>
    </w:p>
    <w:p w:rsidR="00581948" w:rsidRPr="00581948" w:rsidRDefault="00581948" w:rsidP="00581948">
      <w:pPr>
        <w:jc w:val="both"/>
        <w:rPr>
          <w:sz w:val="28"/>
          <w:szCs w:val="28"/>
          <w:lang w:val="en-US" w:eastAsia="zh-CN"/>
        </w:rPr>
      </w:pPr>
      <w:r w:rsidRPr="00581948">
        <w:rPr>
          <w:sz w:val="28"/>
          <w:szCs w:val="28"/>
          <w:lang w:val="en-US" w:eastAsia="zh-CN"/>
        </w:rPr>
        <w:t>4.</w:t>
      </w:r>
      <w:r w:rsidRPr="00581948">
        <w:rPr>
          <w:sz w:val="28"/>
          <w:szCs w:val="28"/>
          <w:lang w:val="en-US" w:eastAsia="zh-CN"/>
        </w:rPr>
        <w:tab/>
        <w:t xml:space="preserve">Walker G.M., Bell S.E.J., Andrews G., Jones </w:t>
      </w:r>
      <w:proofErr w:type="gramStart"/>
      <w:r w:rsidRPr="00581948">
        <w:rPr>
          <w:sz w:val="28"/>
          <w:szCs w:val="28"/>
          <w:lang w:val="en-US" w:eastAsia="zh-CN"/>
        </w:rPr>
        <w:t>D..</w:t>
      </w:r>
      <w:proofErr w:type="gramEnd"/>
      <w:r w:rsidRPr="00581948">
        <w:rPr>
          <w:sz w:val="28"/>
          <w:szCs w:val="28"/>
          <w:lang w:val="en-US" w:eastAsia="zh-CN"/>
        </w:rPr>
        <w:t xml:space="preserve"> Co-melt fluidized bed granulation of pharmaceutical powders: Improvements in drug bioavailability. Chemical Engineering Science, 2007, V. 62, no. 1-2, pp. 451-462.</w:t>
      </w:r>
    </w:p>
    <w:p w:rsidR="00581948" w:rsidRPr="00581948" w:rsidRDefault="00581948" w:rsidP="00581948">
      <w:pPr>
        <w:jc w:val="both"/>
        <w:rPr>
          <w:sz w:val="28"/>
          <w:szCs w:val="28"/>
          <w:lang w:val="en-US" w:eastAsia="zh-CN"/>
        </w:rPr>
      </w:pPr>
      <w:r w:rsidRPr="00581948">
        <w:rPr>
          <w:sz w:val="28"/>
          <w:szCs w:val="28"/>
          <w:lang w:val="en-US" w:eastAsia="zh-CN"/>
        </w:rPr>
        <w:t>5.</w:t>
      </w:r>
      <w:r w:rsidRPr="00581948">
        <w:rPr>
          <w:sz w:val="28"/>
          <w:szCs w:val="28"/>
          <w:lang w:val="en-US" w:eastAsia="zh-CN"/>
        </w:rPr>
        <w:tab/>
        <w:t xml:space="preserve">Kowalski J., Kalb O., Joshi Y.M., </w:t>
      </w:r>
      <w:proofErr w:type="spellStart"/>
      <w:r w:rsidRPr="00581948">
        <w:rPr>
          <w:sz w:val="28"/>
          <w:szCs w:val="28"/>
          <w:lang w:val="en-US" w:eastAsia="zh-CN"/>
        </w:rPr>
        <w:t>Serajuddin</w:t>
      </w:r>
      <w:proofErr w:type="spellEnd"/>
      <w:r w:rsidRPr="00581948">
        <w:rPr>
          <w:sz w:val="28"/>
          <w:szCs w:val="28"/>
          <w:lang w:val="en-US" w:eastAsia="zh-CN"/>
        </w:rPr>
        <w:t xml:space="preserve"> </w:t>
      </w:r>
      <w:proofErr w:type="gramStart"/>
      <w:r w:rsidRPr="00581948">
        <w:rPr>
          <w:sz w:val="28"/>
          <w:szCs w:val="28"/>
          <w:lang w:val="en-US" w:eastAsia="zh-CN"/>
        </w:rPr>
        <w:t>A.T.M..</w:t>
      </w:r>
      <w:proofErr w:type="gramEnd"/>
      <w:r w:rsidRPr="00581948">
        <w:rPr>
          <w:sz w:val="28"/>
          <w:szCs w:val="28"/>
          <w:lang w:val="en-US" w:eastAsia="zh-CN"/>
        </w:rPr>
        <w:t xml:space="preserve"> </w:t>
      </w:r>
      <w:proofErr w:type="gramStart"/>
      <w:r w:rsidRPr="00581948">
        <w:rPr>
          <w:sz w:val="28"/>
          <w:szCs w:val="28"/>
          <w:lang w:val="en-US" w:eastAsia="zh-CN"/>
        </w:rPr>
        <w:t>Application of melt granulation technology to enhance stability of a moisture sensitive immediate-release drug product.</w:t>
      </w:r>
      <w:proofErr w:type="gramEnd"/>
      <w:r w:rsidRPr="00581948">
        <w:rPr>
          <w:sz w:val="28"/>
          <w:szCs w:val="28"/>
          <w:lang w:val="en-US" w:eastAsia="zh-CN"/>
        </w:rPr>
        <w:t xml:space="preserve"> International Journal of Pharmaceutics, 2009, V. 381, no. 1, pp. 56-61.</w:t>
      </w:r>
    </w:p>
    <w:p w:rsidR="00581948" w:rsidRPr="00581948" w:rsidRDefault="00581948" w:rsidP="00581948">
      <w:pPr>
        <w:jc w:val="both"/>
        <w:rPr>
          <w:sz w:val="28"/>
          <w:szCs w:val="28"/>
          <w:lang w:val="en-US" w:eastAsia="zh-CN"/>
        </w:rPr>
      </w:pPr>
      <w:r w:rsidRPr="00581948">
        <w:rPr>
          <w:sz w:val="28"/>
          <w:szCs w:val="28"/>
          <w:lang w:val="en-US" w:eastAsia="zh-CN"/>
        </w:rPr>
        <w:lastRenderedPageBreak/>
        <w:t>6.</w:t>
      </w:r>
      <w:r w:rsidRPr="00581948">
        <w:rPr>
          <w:sz w:val="28"/>
          <w:szCs w:val="28"/>
          <w:lang w:val="en-US" w:eastAsia="zh-CN"/>
        </w:rPr>
        <w:tab/>
      </w:r>
      <w:proofErr w:type="spellStart"/>
      <w:r w:rsidRPr="00581948">
        <w:rPr>
          <w:sz w:val="28"/>
          <w:szCs w:val="28"/>
          <w:lang w:val="en-US" w:eastAsia="zh-CN"/>
        </w:rPr>
        <w:t>Shiino</w:t>
      </w:r>
      <w:proofErr w:type="spellEnd"/>
      <w:r w:rsidRPr="00581948">
        <w:rPr>
          <w:sz w:val="28"/>
          <w:szCs w:val="28"/>
          <w:lang w:val="en-US" w:eastAsia="zh-CN"/>
        </w:rPr>
        <w:t xml:space="preserve"> K., </w:t>
      </w:r>
      <w:proofErr w:type="spellStart"/>
      <w:r w:rsidRPr="00581948">
        <w:rPr>
          <w:sz w:val="28"/>
          <w:szCs w:val="28"/>
          <w:lang w:val="en-US" w:eastAsia="zh-CN"/>
        </w:rPr>
        <w:t>Iwao</w:t>
      </w:r>
      <w:proofErr w:type="spellEnd"/>
      <w:r w:rsidRPr="00581948">
        <w:rPr>
          <w:sz w:val="28"/>
          <w:szCs w:val="28"/>
          <w:lang w:val="en-US" w:eastAsia="zh-CN"/>
        </w:rPr>
        <w:t xml:space="preserve"> Y., </w:t>
      </w:r>
      <w:proofErr w:type="spellStart"/>
      <w:r w:rsidRPr="00581948">
        <w:rPr>
          <w:sz w:val="28"/>
          <w:szCs w:val="28"/>
          <w:lang w:val="en-US" w:eastAsia="zh-CN"/>
        </w:rPr>
        <w:t>Fujinami</w:t>
      </w:r>
      <w:proofErr w:type="spellEnd"/>
      <w:r w:rsidRPr="00581948">
        <w:rPr>
          <w:sz w:val="28"/>
          <w:szCs w:val="28"/>
          <w:lang w:val="en-US" w:eastAsia="zh-CN"/>
        </w:rPr>
        <w:t xml:space="preserve"> Y., </w:t>
      </w:r>
      <w:proofErr w:type="spellStart"/>
      <w:r w:rsidRPr="00581948">
        <w:rPr>
          <w:sz w:val="28"/>
          <w:szCs w:val="28"/>
          <w:lang w:val="en-US" w:eastAsia="zh-CN"/>
        </w:rPr>
        <w:t>Itai</w:t>
      </w:r>
      <w:proofErr w:type="spellEnd"/>
      <w:r w:rsidRPr="00581948">
        <w:rPr>
          <w:sz w:val="28"/>
          <w:szCs w:val="28"/>
          <w:lang w:val="en-US" w:eastAsia="zh-CN"/>
        </w:rPr>
        <w:t xml:space="preserve"> S. Preparation and evolution of granules with pH-dependent release by melt granulation. International Journal of Pharmaceutics, 2012, V. 431, no. 1-2, pp. 70-77.</w:t>
      </w:r>
    </w:p>
    <w:p w:rsidR="00735596" w:rsidRPr="00735596" w:rsidRDefault="00735596" w:rsidP="00581948">
      <w:pPr>
        <w:spacing w:after="200"/>
        <w:jc w:val="both"/>
        <w:rPr>
          <w:rFonts w:ascii="Calibri" w:eastAsia="Calibri" w:hAnsi="Calibri" w:cs="Calibri"/>
          <w:b/>
          <w:sz w:val="32"/>
          <w:szCs w:val="32"/>
          <w:lang w:val="en-US" w:eastAsia="en-US"/>
        </w:rPr>
      </w:pPr>
    </w:p>
    <w:sectPr w:rsidR="00735596" w:rsidRPr="00735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ulliverRM">
    <w:altName w:val="MS Mincho"/>
    <w:panose1 w:val="00000000000000000000"/>
    <w:charset w:val="80"/>
    <w:family w:val="auto"/>
    <w:notTrueType/>
    <w:pitch w:val="default"/>
    <w:sig w:usb0="00000001" w:usb1="08070000" w:usb2="00000010" w:usb3="00000000" w:csb0="00020000" w:csb1="00000000"/>
  </w:font>
  <w:font w:name="LLIOC I+ MTSY">
    <w:altName w:val="Arial Unicode MS"/>
    <w:panose1 w:val="00000000000000000000"/>
    <w:charset w:val="81"/>
    <w:family w:val="swiss"/>
    <w:notTrueType/>
    <w:pitch w:val="default"/>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82FA3"/>
    <w:multiLevelType w:val="hybridMultilevel"/>
    <w:tmpl w:val="8848934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B7"/>
    <w:rsid w:val="001A4945"/>
    <w:rsid w:val="003F757E"/>
    <w:rsid w:val="00581948"/>
    <w:rsid w:val="005D6585"/>
    <w:rsid w:val="00735596"/>
    <w:rsid w:val="0076232F"/>
    <w:rsid w:val="007E4DB7"/>
    <w:rsid w:val="00C265C7"/>
    <w:rsid w:val="00C50274"/>
    <w:rsid w:val="00D83BCF"/>
    <w:rsid w:val="00E46612"/>
    <w:rsid w:val="00E56042"/>
    <w:rsid w:val="00F36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E4DB7"/>
    <w:rPr>
      <w:rFonts w:cs="Times New Roman"/>
      <w:color w:val="0000FF"/>
      <w:u w:val="single"/>
    </w:rPr>
  </w:style>
  <w:style w:type="character" w:customStyle="1" w:styleId="hps">
    <w:name w:val="hps"/>
    <w:basedOn w:val="a0"/>
    <w:rsid w:val="00735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E4DB7"/>
    <w:rPr>
      <w:rFonts w:cs="Times New Roman"/>
      <w:color w:val="0000FF"/>
      <w:u w:val="single"/>
    </w:rPr>
  </w:style>
  <w:style w:type="character" w:customStyle="1" w:styleId="hps">
    <w:name w:val="hps"/>
    <w:basedOn w:val="a0"/>
    <w:rsid w:val="0073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ushka92@mail.ru" TargetMode="External"/><Relationship Id="rId13" Type="http://schemas.openxmlformats.org/officeDocument/2006/relationships/hyperlink" Target="http://elibrary.ru/item.asp?id=18251897" TargetMode="External"/><Relationship Id="rId3" Type="http://schemas.microsoft.com/office/2007/relationships/stylesWithEffects" Target="stylesWithEffects.xml"/><Relationship Id="rId7" Type="http://schemas.openxmlformats.org/officeDocument/2006/relationships/hyperlink" Target="mailto:mariya.gordienko@gmail.com" TargetMode="External"/><Relationship Id="rId12" Type="http://schemas.openxmlformats.org/officeDocument/2006/relationships/hyperlink" Target="mailto:vinedelkin@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agenina@rambler.ru" TargetMode="External"/><Relationship Id="rId11" Type="http://schemas.openxmlformats.org/officeDocument/2006/relationships/hyperlink" Target="mailto:zachern@rambl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neevala@bk.ru" TargetMode="External"/><Relationship Id="rId4" Type="http://schemas.openxmlformats.org/officeDocument/2006/relationships/settings" Target="settings.xml"/><Relationship Id="rId9" Type="http://schemas.openxmlformats.org/officeDocument/2006/relationships/hyperlink" Target="mailto:silushka92@mail.ru" TargetMode="External"/><Relationship Id="rId14" Type="http://schemas.openxmlformats.org/officeDocument/2006/relationships/hyperlink" Target="http://elibrary.ru/contents.asp?issueid=10767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4011</Words>
  <Characters>22864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12</cp:revision>
  <dcterms:created xsi:type="dcterms:W3CDTF">2015-10-20T11:39:00Z</dcterms:created>
  <dcterms:modified xsi:type="dcterms:W3CDTF">2015-10-20T12:11:00Z</dcterms:modified>
</cp:coreProperties>
</file>